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3B18A" w14:textId="77777777" w:rsidR="000D59B2" w:rsidRPr="00BC75E0" w:rsidRDefault="000D59B2" w:rsidP="00910A08">
      <w:pPr>
        <w:spacing w:before="720"/>
        <w:jc w:val="center"/>
        <w:rPr>
          <w:rFonts w:hAnsi="ＭＳ ゴシック" w:cs="Times New Roman"/>
          <w:color w:val="000000"/>
          <w:szCs w:val="24"/>
        </w:rPr>
      </w:pPr>
    </w:p>
    <w:p w14:paraId="4856221D" w14:textId="68250EBF" w:rsidR="000256DC" w:rsidRPr="00600BBC" w:rsidRDefault="000256DC" w:rsidP="00910A08">
      <w:pPr>
        <w:spacing w:before="720"/>
        <w:jc w:val="center"/>
        <w:rPr>
          <w:rFonts w:hAnsi="ＭＳ ゴシック" w:cs="Times New Roman"/>
          <w:color w:val="000000"/>
          <w:sz w:val="56"/>
          <w:szCs w:val="24"/>
        </w:rPr>
      </w:pPr>
      <w:r w:rsidRPr="00600BBC">
        <w:rPr>
          <w:rFonts w:hAnsi="ＭＳ ゴシック" w:cs="Times New Roman" w:hint="eastAsia"/>
          <w:color w:val="000000"/>
          <w:sz w:val="56"/>
          <w:szCs w:val="24"/>
        </w:rPr>
        <w:t>患者さんへ</w:t>
      </w:r>
    </w:p>
    <w:p w14:paraId="2B677DFD" w14:textId="77777777" w:rsidR="000256DC" w:rsidRPr="00600BBC" w:rsidRDefault="000256DC" w:rsidP="000256DC">
      <w:pPr>
        <w:jc w:val="center"/>
        <w:rPr>
          <w:rFonts w:hAnsi="ＭＳ ゴシック" w:cs="Times New Roman"/>
          <w:color w:val="000000"/>
          <w:sz w:val="32"/>
          <w:szCs w:val="24"/>
        </w:rPr>
      </w:pPr>
      <w:r w:rsidRPr="00600BBC">
        <w:rPr>
          <w:rFonts w:hAnsi="ＭＳ ゴシック" w:cs="Times New Roman" w:hint="eastAsia"/>
          <w:color w:val="000000"/>
          <w:sz w:val="32"/>
          <w:szCs w:val="24"/>
        </w:rPr>
        <w:t>（説明文書および同意文書）</w:t>
      </w:r>
    </w:p>
    <w:p w14:paraId="3C592961" w14:textId="77777777" w:rsidR="000256DC" w:rsidRPr="00600BBC" w:rsidRDefault="000256DC" w:rsidP="000256DC">
      <w:pPr>
        <w:jc w:val="center"/>
        <w:rPr>
          <w:rFonts w:hAnsi="ＭＳ ゴシック" w:cs="Times New Roman"/>
          <w:color w:val="000000"/>
          <w:szCs w:val="24"/>
        </w:rPr>
      </w:pPr>
    </w:p>
    <w:p w14:paraId="4395393E" w14:textId="77777777" w:rsidR="000256DC" w:rsidRPr="00600BBC" w:rsidRDefault="000256DC" w:rsidP="00910A08">
      <w:pPr>
        <w:spacing w:before="240"/>
        <w:jc w:val="center"/>
        <w:rPr>
          <w:rFonts w:hAnsi="ＭＳ ゴシック" w:cs="Times New Roman"/>
          <w:color w:val="000000"/>
          <w:sz w:val="40"/>
          <w:szCs w:val="40"/>
        </w:rPr>
      </w:pPr>
      <w:r w:rsidRPr="00600BBC">
        <w:rPr>
          <w:rFonts w:hAnsi="ＭＳ ゴシック" w:cs="Times New Roman" w:hint="eastAsia"/>
          <w:color w:val="000000"/>
          <w:sz w:val="40"/>
          <w:szCs w:val="40"/>
        </w:rPr>
        <w:t>『</w:t>
      </w:r>
      <w:r w:rsidRPr="00600BBC">
        <w:rPr>
          <w:rFonts w:hAnsi="ＭＳ ゴシック" w:cs="Times New Roman" w:hint="eastAsia"/>
          <w:color w:val="0070C0"/>
          <w:sz w:val="40"/>
          <w:szCs w:val="40"/>
        </w:rPr>
        <w:t>表題</w:t>
      </w:r>
      <w:r w:rsidRPr="00600BBC">
        <w:rPr>
          <w:rFonts w:hAnsi="ＭＳ ゴシック" w:cs="Times New Roman" w:hint="eastAsia"/>
          <w:color w:val="000000"/>
          <w:sz w:val="40"/>
          <w:szCs w:val="40"/>
        </w:rPr>
        <w:t>』に</w:t>
      </w:r>
      <w:r w:rsidR="003D1B89" w:rsidRPr="003D1B89">
        <w:rPr>
          <w:rFonts w:hAnsi="ＭＳ ゴシック" w:cs="Times New Roman" w:hint="eastAsia"/>
          <w:color w:val="000000"/>
          <w:sz w:val="40"/>
          <w:szCs w:val="40"/>
        </w:rPr>
        <w:t>おける遺伝子研究について</w:t>
      </w:r>
    </w:p>
    <w:p w14:paraId="4EC1D28B" w14:textId="77777777" w:rsidR="000256DC" w:rsidRDefault="000256DC" w:rsidP="000256DC">
      <w:pPr>
        <w:rPr>
          <w:rFonts w:hAnsi="ＭＳ ゴシック" w:cs="Times New Roman"/>
          <w:color w:val="000000"/>
          <w:szCs w:val="24"/>
        </w:rPr>
      </w:pPr>
    </w:p>
    <w:p w14:paraId="7CB70239" w14:textId="77777777" w:rsidR="003D1B89" w:rsidRPr="00600BBC" w:rsidRDefault="003D1B89" w:rsidP="000256DC">
      <w:pPr>
        <w:rPr>
          <w:rFonts w:hAnsi="ＭＳ ゴシック" w:cs="Times New Roman"/>
          <w:color w:val="000000"/>
          <w:szCs w:val="24"/>
        </w:rPr>
      </w:pPr>
    </w:p>
    <w:p w14:paraId="13DD3BD9" w14:textId="77777777" w:rsidR="000256DC" w:rsidRPr="00600BBC" w:rsidRDefault="000256DC" w:rsidP="000256DC">
      <w:pPr>
        <w:rPr>
          <w:rFonts w:hAnsi="ＭＳ ゴシック" w:cs="Times New Roman"/>
          <w:color w:val="000000"/>
          <w:szCs w:val="24"/>
        </w:rPr>
      </w:pPr>
    </w:p>
    <w:p w14:paraId="294DA01E" w14:textId="77777777" w:rsidR="000256DC" w:rsidRPr="0083039A" w:rsidRDefault="000256DC" w:rsidP="000256DC">
      <w:pPr>
        <w:rPr>
          <w:rFonts w:hAnsi="ＭＳ ゴシック" w:cs="Times New Roman"/>
          <w:color w:val="000000"/>
          <w:szCs w:val="24"/>
        </w:rPr>
      </w:pPr>
      <w:r w:rsidRPr="00600BBC">
        <w:rPr>
          <w:rFonts w:hAnsi="ＭＳ ゴシック" w:cs="Times New Roman"/>
          <w:noProof/>
          <w:color w:val="000000"/>
          <w:sz w:val="20"/>
          <w:szCs w:val="24"/>
        </w:rPr>
        <mc:AlternateContent>
          <mc:Choice Requires="wps">
            <w:drawing>
              <wp:anchor distT="0" distB="0" distL="114300" distR="114300" simplePos="0" relativeHeight="251659264" behindDoc="0" locked="0" layoutInCell="1" allowOverlap="1" wp14:anchorId="74763EFF" wp14:editId="5283A377">
                <wp:simplePos x="0" y="0"/>
                <wp:positionH relativeFrom="column">
                  <wp:posOffset>145415</wp:posOffset>
                </wp:positionH>
                <wp:positionV relativeFrom="paragraph">
                  <wp:posOffset>13970</wp:posOffset>
                </wp:positionV>
                <wp:extent cx="5636260" cy="923925"/>
                <wp:effectExtent l="0" t="0" r="21590" b="28575"/>
                <wp:wrapNone/>
                <wp:docPr id="3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6260" cy="923925"/>
                        </a:xfrm>
                        <a:prstGeom prst="rect">
                          <a:avLst/>
                        </a:prstGeom>
                        <a:solidFill>
                          <a:srgbClr val="FFFFFF"/>
                        </a:solidFill>
                        <a:ln w="12700" cmpd="thickThin">
                          <a:solidFill>
                            <a:srgbClr val="000000"/>
                          </a:solidFill>
                          <a:miter lim="800000"/>
                          <a:headEnd/>
                          <a:tailEnd/>
                        </a:ln>
                      </wps:spPr>
                      <wps:txbx>
                        <w:txbxContent>
                          <w:p w14:paraId="40E7A6E8" w14:textId="77777777" w:rsidR="00967C31" w:rsidRPr="003D1B89" w:rsidRDefault="003D1B89" w:rsidP="003D1B89">
                            <w:pPr>
                              <w:snapToGrid w:val="0"/>
                              <w:spacing w:before="120" w:after="120"/>
                              <w:ind w:leftChars="58" w:left="139" w:right="186" w:firstLine="1"/>
                              <w:rPr>
                                <w:szCs w:val="24"/>
                              </w:rPr>
                            </w:pPr>
                            <w:r w:rsidRPr="003D1B89">
                              <w:rPr>
                                <w:rFonts w:hint="eastAsia"/>
                                <w:szCs w:val="24"/>
                              </w:rPr>
                              <w:t>この冊子は、○○○○治験の付随研究である遺伝子研究の説明を補い、研究の内容を十分に理解していただいた上で、あなたが参加するかどうかをあなた自身で決めていただくための説明文書および同意文書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63EFF" id="Rectangle 12" o:spid="_x0000_s1026" style="position:absolute;left:0;text-align:left;margin-left:11.45pt;margin-top:1.1pt;width:443.8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" strokeweight="1pt">
                <v:stroke linestyle="thickThin"/>
                <v:textbox inset="5.85pt,.7pt,5.85pt,.7pt">
                  <w:txbxContent>
                    <w:p w14:paraId="40E7A6E8" w14:textId="77777777" w:rsidR="00967C31" w:rsidRPr="003D1B89" w:rsidRDefault="003D1B89" w:rsidP="003D1B89">
                      <w:pPr>
                        <w:snapToGrid w:val="0"/>
                        <w:spacing w:before="120" w:after="120"/>
                        <w:ind w:leftChars="58" w:left="139" w:right="186" w:firstLine="1"/>
                        <w:rPr>
                          <w:szCs w:val="24"/>
                        </w:rPr>
                      </w:pPr>
                      <w:r w:rsidRPr="003D1B89">
                        <w:rPr>
                          <w:rFonts w:hint="eastAsia"/>
                          <w:szCs w:val="24"/>
                        </w:rPr>
                        <w:t>この冊子は、○○○○治験の付随研究である遺伝子研究の説明を補い、研究の内容を十分に理解していただいた上で、あなたが参加するかどうかをあなた自身で決めていただくための説明文書および同意文書です。</w:t>
                      </w:r>
                    </w:p>
                  </w:txbxContent>
                </v:textbox>
              </v:rect>
            </w:pict>
          </mc:Fallback>
        </mc:AlternateContent>
      </w:r>
    </w:p>
    <w:p w14:paraId="22045FCA" w14:textId="77777777" w:rsidR="000256DC" w:rsidRPr="0083039A" w:rsidRDefault="000256DC" w:rsidP="000256DC">
      <w:pPr>
        <w:rPr>
          <w:rFonts w:hAnsi="ＭＳ ゴシック" w:cs="Times New Roman"/>
          <w:color w:val="000000"/>
          <w:szCs w:val="24"/>
        </w:rPr>
      </w:pPr>
    </w:p>
    <w:p w14:paraId="1CDB8766" w14:textId="77777777" w:rsidR="000256DC" w:rsidRPr="0083039A" w:rsidRDefault="000256DC" w:rsidP="000256DC">
      <w:pPr>
        <w:rPr>
          <w:rFonts w:hAnsi="ＭＳ ゴシック" w:cs="Times New Roman"/>
          <w:color w:val="000000"/>
          <w:szCs w:val="24"/>
        </w:rPr>
      </w:pPr>
    </w:p>
    <w:p w14:paraId="2CE624AE" w14:textId="77777777" w:rsidR="000256DC" w:rsidRPr="0083039A" w:rsidRDefault="000256DC" w:rsidP="000256DC">
      <w:pPr>
        <w:rPr>
          <w:rFonts w:hAnsi="ＭＳ ゴシック" w:cs="Times New Roman"/>
          <w:color w:val="000000"/>
          <w:szCs w:val="24"/>
        </w:rPr>
      </w:pPr>
    </w:p>
    <w:p w14:paraId="1419EBC6" w14:textId="77777777" w:rsidR="000256DC" w:rsidRPr="0083039A" w:rsidRDefault="000256DC" w:rsidP="000256DC">
      <w:pPr>
        <w:rPr>
          <w:rFonts w:hAnsi="ＭＳ ゴシック" w:cs="Times New Roman"/>
          <w:color w:val="000000"/>
          <w:szCs w:val="24"/>
        </w:rPr>
      </w:pPr>
      <w:r w:rsidRPr="0083039A">
        <w:rPr>
          <w:rFonts w:hAnsi="ＭＳ ゴシック" w:cs="Times New Roman" w:hint="eastAsia"/>
          <w:color w:val="000000"/>
          <w:szCs w:val="24"/>
        </w:rPr>
        <w:t xml:space="preserve">　　　</w:t>
      </w:r>
    </w:p>
    <w:p w14:paraId="4176C620" w14:textId="77777777" w:rsidR="000256DC" w:rsidRPr="0083039A" w:rsidRDefault="000256DC" w:rsidP="000256DC">
      <w:pPr>
        <w:rPr>
          <w:rFonts w:hAnsi="ＭＳ ゴシック" w:cs="Times New Roman"/>
          <w:color w:val="000000"/>
          <w:szCs w:val="24"/>
        </w:rPr>
      </w:pPr>
      <w:r w:rsidRPr="0083039A">
        <w:rPr>
          <w:rFonts w:hAnsi="ＭＳ ゴシック" w:cs="Times New Roman" w:hint="eastAsia"/>
          <w:color w:val="000000"/>
          <w:szCs w:val="24"/>
        </w:rPr>
        <w:t xml:space="preserve">　　　　　　　　　　　　　　　　　　　　　　　　　　　</w:t>
      </w:r>
    </w:p>
    <w:p w14:paraId="049B8023" w14:textId="77777777" w:rsidR="000256DC" w:rsidRPr="0083039A" w:rsidRDefault="000256DC" w:rsidP="000256DC">
      <w:pPr>
        <w:rPr>
          <w:rFonts w:hAnsi="ＭＳ ゴシック" w:cs="Times New Roman"/>
          <w:color w:val="000000"/>
          <w:szCs w:val="24"/>
        </w:rPr>
      </w:pPr>
    </w:p>
    <w:p w14:paraId="5C8F6F44" w14:textId="77777777" w:rsidR="000256DC" w:rsidRPr="0083039A" w:rsidRDefault="000256DC" w:rsidP="000256DC">
      <w:pPr>
        <w:rPr>
          <w:rFonts w:hAnsi="ＭＳ ゴシック" w:cs="Times New Roman"/>
          <w:color w:val="000000"/>
          <w:szCs w:val="24"/>
        </w:rPr>
      </w:pPr>
    </w:p>
    <w:p w14:paraId="05AC7885" w14:textId="77777777" w:rsidR="000256DC" w:rsidRPr="0083039A" w:rsidRDefault="000256DC" w:rsidP="000256DC">
      <w:pPr>
        <w:rPr>
          <w:rFonts w:hAnsi="ＭＳ ゴシック" w:cs="Times New Roman"/>
          <w:color w:val="000000"/>
          <w:szCs w:val="24"/>
        </w:rPr>
      </w:pPr>
    </w:p>
    <w:p w14:paraId="4498409C" w14:textId="77777777" w:rsidR="000256DC" w:rsidRPr="0083039A" w:rsidRDefault="000256DC" w:rsidP="000256DC">
      <w:pPr>
        <w:tabs>
          <w:tab w:val="left" w:pos="600"/>
          <w:tab w:val="center" w:pos="5102"/>
        </w:tabs>
        <w:rPr>
          <w:rFonts w:ascii="Century" w:eastAsia="ＭＳ 明朝" w:hAnsi="Century" w:cs="Times New Roman"/>
          <w:szCs w:val="24"/>
        </w:rPr>
      </w:pPr>
    </w:p>
    <w:p w14:paraId="1FF386A7" w14:textId="77777777" w:rsidR="000256DC" w:rsidRPr="0083039A" w:rsidRDefault="000256DC" w:rsidP="00910A08">
      <w:pPr>
        <w:tabs>
          <w:tab w:val="left" w:pos="600"/>
          <w:tab w:val="center" w:pos="5102"/>
        </w:tabs>
        <w:rPr>
          <w:rFonts w:ascii="Century" w:eastAsia="ＭＳ 明朝" w:hAnsi="Century" w:cs="Times New Roman"/>
          <w:szCs w:val="24"/>
        </w:rPr>
      </w:pPr>
    </w:p>
    <w:p w14:paraId="61E8B901" w14:textId="77777777" w:rsidR="00910A08" w:rsidRDefault="00910A08" w:rsidP="000256DC">
      <w:pPr>
        <w:tabs>
          <w:tab w:val="left" w:pos="600"/>
          <w:tab w:val="center" w:pos="5102"/>
        </w:tabs>
        <w:rPr>
          <w:rFonts w:ascii="Century" w:eastAsia="ＭＳ 明朝" w:hAnsi="Century" w:cs="Times New Roman"/>
          <w:szCs w:val="24"/>
        </w:rPr>
      </w:pPr>
    </w:p>
    <w:p w14:paraId="380E5293" w14:textId="77777777" w:rsidR="00910A08" w:rsidRDefault="00910A08" w:rsidP="000256DC">
      <w:pPr>
        <w:tabs>
          <w:tab w:val="left" w:pos="600"/>
          <w:tab w:val="center" w:pos="5102"/>
        </w:tabs>
        <w:rPr>
          <w:rFonts w:ascii="Century" w:eastAsia="ＭＳ 明朝" w:hAnsi="Century" w:cs="Times New Roman"/>
          <w:szCs w:val="24"/>
        </w:rPr>
      </w:pPr>
    </w:p>
    <w:p w14:paraId="1882AADF" w14:textId="77777777" w:rsidR="00910A08" w:rsidRDefault="00910A08" w:rsidP="000256DC">
      <w:pPr>
        <w:tabs>
          <w:tab w:val="left" w:pos="600"/>
          <w:tab w:val="center" w:pos="5102"/>
        </w:tabs>
        <w:rPr>
          <w:rFonts w:ascii="Century" w:eastAsia="ＭＳ 明朝" w:hAnsi="Century" w:cs="Times New Roman"/>
          <w:szCs w:val="24"/>
        </w:rPr>
      </w:pPr>
    </w:p>
    <w:p w14:paraId="67E1DBD7" w14:textId="77777777" w:rsidR="00910A08" w:rsidRDefault="00910A08" w:rsidP="000256DC">
      <w:pPr>
        <w:tabs>
          <w:tab w:val="left" w:pos="600"/>
          <w:tab w:val="center" w:pos="5102"/>
        </w:tabs>
        <w:rPr>
          <w:rFonts w:ascii="Century" w:eastAsia="ＭＳ 明朝" w:hAnsi="Century" w:cs="Times New Roman"/>
          <w:szCs w:val="24"/>
        </w:rPr>
      </w:pPr>
    </w:p>
    <w:p w14:paraId="5EBBB519" w14:textId="77777777" w:rsidR="00910A08" w:rsidRDefault="00910A08" w:rsidP="000256DC">
      <w:pPr>
        <w:tabs>
          <w:tab w:val="left" w:pos="600"/>
          <w:tab w:val="center" w:pos="5102"/>
        </w:tabs>
        <w:rPr>
          <w:rFonts w:ascii="Century" w:eastAsia="ＭＳ 明朝" w:hAnsi="Century" w:cs="Times New Roman"/>
          <w:szCs w:val="24"/>
        </w:rPr>
      </w:pPr>
    </w:p>
    <w:p w14:paraId="621F72CC" w14:textId="77777777" w:rsidR="00910A08" w:rsidRPr="0083039A" w:rsidRDefault="00910A08" w:rsidP="000256DC">
      <w:pPr>
        <w:tabs>
          <w:tab w:val="left" w:pos="600"/>
          <w:tab w:val="center" w:pos="5102"/>
        </w:tabs>
        <w:rPr>
          <w:rFonts w:ascii="Century" w:eastAsia="ＭＳ 明朝" w:hAnsi="Century" w:cs="Times New Roman"/>
          <w:szCs w:val="24"/>
        </w:rPr>
      </w:pPr>
    </w:p>
    <w:p w14:paraId="3C3AB6DF" w14:textId="4999184B" w:rsidR="007938BA" w:rsidRPr="001F7F41" w:rsidRDefault="000256DC" w:rsidP="00BC75E0">
      <w:pPr>
        <w:tabs>
          <w:tab w:val="left" w:pos="600"/>
          <w:tab w:val="center" w:pos="5102"/>
        </w:tabs>
        <w:ind w:firstLineChars="500" w:firstLine="1200"/>
      </w:pPr>
      <w:r w:rsidRPr="0083039A">
        <w:rPr>
          <w:rFonts w:ascii="Century" w:eastAsia="ＭＳ 明朝" w:hAnsi="Century" w:cs="Times New Roman"/>
          <w:noProof/>
          <w:szCs w:val="24"/>
        </w:rPr>
        <w:drawing>
          <wp:inline distT="0" distB="0" distL="0" distR="0" wp14:anchorId="15C451B7" wp14:editId="277FA922">
            <wp:extent cx="695325" cy="6762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676275"/>
                    </a:xfrm>
                    <a:prstGeom prst="rect">
                      <a:avLst/>
                    </a:prstGeom>
                    <a:noFill/>
                    <a:ln>
                      <a:noFill/>
                    </a:ln>
                  </pic:spPr>
                </pic:pic>
              </a:graphicData>
            </a:graphic>
          </wp:inline>
        </w:drawing>
      </w:r>
      <w:r w:rsidRPr="0083039A">
        <w:rPr>
          <w:rFonts w:ascii="Century" w:eastAsia="ＭＳ 明朝" w:hAnsi="Century" w:cs="Times New Roman"/>
          <w:szCs w:val="24"/>
        </w:rPr>
        <w:t xml:space="preserve">　　　</w:t>
      </w:r>
      <w:r w:rsidRPr="00600BBC">
        <w:rPr>
          <w:rFonts w:hAnsi="ＭＳ ゴシック" w:cs="Times New Roman" w:hint="eastAsia"/>
          <w:color w:val="000000"/>
          <w:szCs w:val="24"/>
        </w:rPr>
        <w:t>独立行政法人国立病院機構　水戸医療センター</w:t>
      </w:r>
    </w:p>
    <w:p w14:paraId="3386609B" w14:textId="1145C5F2" w:rsidR="000256DC" w:rsidRPr="00600BBC" w:rsidRDefault="000256DC" w:rsidP="00700958">
      <w:pPr>
        <w:spacing w:after="240"/>
        <w:jc w:val="center"/>
        <w:rPr>
          <w:rFonts w:hAnsi="ＭＳ ゴシック" w:cs="Times New Roman"/>
          <w:color w:val="000000"/>
          <w:sz w:val="32"/>
          <w:szCs w:val="24"/>
        </w:rPr>
      </w:pPr>
      <w:r w:rsidRPr="00600BBC">
        <w:rPr>
          <w:rFonts w:hAnsi="ＭＳ ゴシック" w:cs="Times New Roman" w:hint="eastAsia"/>
          <w:color w:val="000000"/>
          <w:sz w:val="32"/>
          <w:szCs w:val="24"/>
        </w:rPr>
        <w:lastRenderedPageBreak/>
        <w:t>この</w:t>
      </w:r>
      <w:r w:rsidR="000D59B2">
        <w:rPr>
          <w:rFonts w:hAnsi="ＭＳ ゴシック" w:cs="Times New Roman" w:hint="eastAsia"/>
          <w:color w:val="000000"/>
          <w:sz w:val="32"/>
          <w:szCs w:val="24"/>
        </w:rPr>
        <w:t>研究</w:t>
      </w:r>
      <w:r w:rsidRPr="00600BBC">
        <w:rPr>
          <w:rFonts w:hAnsi="ＭＳ ゴシック" w:cs="Times New Roman" w:hint="eastAsia"/>
          <w:color w:val="000000"/>
          <w:sz w:val="32"/>
          <w:szCs w:val="24"/>
        </w:rPr>
        <w:t>に関する窓口</w:t>
      </w:r>
    </w:p>
    <w:p w14:paraId="4534DABF" w14:textId="77777777" w:rsidR="000256DC" w:rsidRPr="00600BBC" w:rsidRDefault="000256DC" w:rsidP="000256DC">
      <w:pPr>
        <w:jc w:val="center"/>
        <w:rPr>
          <w:rFonts w:hAnsi="ＭＳ ゴシック" w:cs="Times New Roman"/>
          <w:color w:val="000000"/>
          <w:sz w:val="32"/>
          <w:szCs w:val="24"/>
        </w:rPr>
      </w:pPr>
      <w:r w:rsidRPr="00600BBC">
        <w:rPr>
          <w:rFonts w:hAnsi="ＭＳ ゴシック" w:cs="Times New Roman"/>
          <w:noProof/>
          <w:color w:val="000000"/>
          <w:sz w:val="20"/>
          <w:szCs w:val="24"/>
        </w:rPr>
        <mc:AlternateContent>
          <mc:Choice Requires="wps">
            <w:drawing>
              <wp:anchor distT="0" distB="0" distL="114300" distR="114300" simplePos="0" relativeHeight="251661312" behindDoc="0" locked="0" layoutInCell="1" allowOverlap="1" wp14:anchorId="6788340C" wp14:editId="039F03F0">
                <wp:simplePos x="0" y="0"/>
                <wp:positionH relativeFrom="column">
                  <wp:posOffset>211530</wp:posOffset>
                </wp:positionH>
                <wp:positionV relativeFrom="paragraph">
                  <wp:posOffset>118110</wp:posOffset>
                </wp:positionV>
                <wp:extent cx="5558229" cy="3076575"/>
                <wp:effectExtent l="19050" t="19050" r="23495" b="28575"/>
                <wp:wrapNone/>
                <wp:docPr id="3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8229" cy="3076575"/>
                        </a:xfrm>
                        <a:prstGeom prst="roundRect">
                          <a:avLst>
                            <a:gd name="adj" fmla="val 16667"/>
                          </a:avLst>
                        </a:prstGeom>
                        <a:solidFill>
                          <a:srgbClr val="FFFFFF"/>
                        </a:solidFill>
                        <a:ln w="38100" cmpd="dbl">
                          <a:solidFill>
                            <a:srgbClr val="000000"/>
                          </a:solidFill>
                          <a:round/>
                          <a:headEnd/>
                          <a:tailEnd/>
                        </a:ln>
                      </wps:spPr>
                      <wps:txbx>
                        <w:txbxContent>
                          <w:p w14:paraId="63F33F67" w14:textId="3E0FEDCC" w:rsidR="00910A08" w:rsidRPr="00600BBC" w:rsidRDefault="00910A08" w:rsidP="00910A08">
                            <w:pPr>
                              <w:pStyle w:val="af1"/>
                              <w:tabs>
                                <w:tab w:val="clear" w:pos="4252"/>
                                <w:tab w:val="clear" w:pos="8504"/>
                              </w:tabs>
                              <w:snapToGrid/>
                              <w:spacing w:before="120" w:after="120" w:line="0" w:lineRule="atLeast"/>
                              <w:ind w:left="567"/>
                              <w:rPr>
                                <w:rFonts w:hAnsi="HG丸ｺﾞｼｯｸM-PRO"/>
                                <w:color w:val="000000"/>
                                <w:szCs w:val="24"/>
                              </w:rPr>
                            </w:pPr>
                            <w:r w:rsidRPr="00600BBC">
                              <w:rPr>
                                <w:rFonts w:hAnsi="HG丸ｺﾞｼｯｸM-PRO" w:hint="eastAsia"/>
                                <w:color w:val="000000"/>
                                <w:szCs w:val="24"/>
                              </w:rPr>
                              <w:t>この</w:t>
                            </w:r>
                            <w:r w:rsidR="000D59B2">
                              <w:rPr>
                                <w:rFonts w:hAnsi="HG丸ｺﾞｼｯｸM-PRO" w:hint="eastAsia"/>
                                <w:color w:val="000000"/>
                                <w:szCs w:val="24"/>
                              </w:rPr>
                              <w:t>研究</w:t>
                            </w:r>
                            <w:r w:rsidRPr="00600BBC">
                              <w:rPr>
                                <w:rFonts w:hAnsi="HG丸ｺﾞｼｯｸM-PRO" w:hint="eastAsia"/>
                                <w:color w:val="000000"/>
                                <w:szCs w:val="24"/>
                              </w:rPr>
                              <w:t>について、わからないこと、</w:t>
                            </w:r>
                            <w:r w:rsidR="00950E57" w:rsidRPr="00600BBC">
                              <w:rPr>
                                <w:rFonts w:hAnsi="HG丸ｺﾞｼｯｸM-PRO" w:hint="eastAsia"/>
                                <w:color w:val="000000"/>
                                <w:szCs w:val="24"/>
                              </w:rPr>
                              <w:t>お</w:t>
                            </w:r>
                            <w:r w:rsidR="00950E57">
                              <w:rPr>
                                <w:rFonts w:hAnsi="HG丸ｺﾞｼｯｸM-PRO" w:hint="eastAsia"/>
                                <w:color w:val="000000"/>
                                <w:szCs w:val="24"/>
                              </w:rPr>
                              <w:t>からだ</w:t>
                            </w:r>
                            <w:r w:rsidRPr="00600BBC">
                              <w:rPr>
                                <w:rFonts w:hAnsi="HG丸ｺﾞｼｯｸM-PRO" w:hint="eastAsia"/>
                                <w:color w:val="000000"/>
                                <w:szCs w:val="24"/>
                              </w:rPr>
                              <w:t>の状態を含め何か</w:t>
                            </w:r>
                          </w:p>
                          <w:p w14:paraId="05D449B5" w14:textId="77777777" w:rsidR="00910A08" w:rsidRPr="00600BBC" w:rsidRDefault="00910A08" w:rsidP="00910A08">
                            <w:pPr>
                              <w:pStyle w:val="af1"/>
                              <w:tabs>
                                <w:tab w:val="clear" w:pos="4252"/>
                                <w:tab w:val="clear" w:pos="8504"/>
                              </w:tabs>
                              <w:snapToGrid/>
                              <w:spacing w:before="120" w:after="120" w:line="0" w:lineRule="atLeast"/>
                              <w:ind w:left="567"/>
                              <w:rPr>
                                <w:rFonts w:hAnsi="HG丸ｺﾞｼｯｸM-PRO"/>
                                <w:color w:val="000000"/>
                                <w:szCs w:val="24"/>
                              </w:rPr>
                            </w:pPr>
                            <w:r w:rsidRPr="00600BBC">
                              <w:rPr>
                                <w:rFonts w:hAnsi="HG丸ｺﾞｼｯｸM-PRO" w:hint="eastAsia"/>
                                <w:color w:val="000000"/>
                                <w:szCs w:val="24"/>
                              </w:rPr>
                              <w:t>心配なことがありましたら、いつでも遠慮なくご連絡ください。</w:t>
                            </w:r>
                          </w:p>
                          <w:p w14:paraId="3C1C5ED3" w14:textId="77777777" w:rsidR="00910A08" w:rsidRPr="00600BBC" w:rsidRDefault="00910A08" w:rsidP="00910A08">
                            <w:pPr>
                              <w:pStyle w:val="af1"/>
                              <w:tabs>
                                <w:tab w:val="clear" w:pos="4252"/>
                                <w:tab w:val="clear" w:pos="8504"/>
                              </w:tabs>
                              <w:snapToGrid/>
                              <w:spacing w:before="57" w:line="0" w:lineRule="atLeast"/>
                              <w:ind w:left="567"/>
                              <w:rPr>
                                <w:rFonts w:hAnsi="HG丸ｺﾞｼｯｸM-PRO"/>
                                <w:szCs w:val="24"/>
                              </w:rPr>
                            </w:pPr>
                          </w:p>
                          <w:p w14:paraId="276E95BA" w14:textId="77777777" w:rsidR="00910A08" w:rsidRPr="00600BBC" w:rsidRDefault="00910A08" w:rsidP="00910A08">
                            <w:pPr>
                              <w:topLinePunct/>
                              <w:spacing w:before="120" w:after="120" w:line="0" w:lineRule="atLeast"/>
                              <w:ind w:left="567"/>
                              <w:rPr>
                                <w:rFonts w:hAnsi="HG丸ｺﾞｼｯｸM-PRO"/>
                                <w:color w:val="000000"/>
                                <w:szCs w:val="24"/>
                              </w:rPr>
                            </w:pPr>
                            <w:r w:rsidRPr="00600BBC">
                              <w:rPr>
                                <w:rFonts w:hAnsi="HG丸ｺﾞｼｯｸM-PRO" w:hint="eastAsia"/>
                                <w:color w:val="000000"/>
                                <w:szCs w:val="24"/>
                              </w:rPr>
                              <w:t xml:space="preserve">《連絡先》独立行政法人国立病院機構　</w:t>
                            </w:r>
                            <w:r w:rsidRPr="00600BBC">
                              <w:rPr>
                                <w:rFonts w:hAnsi="HG丸ｺﾞｼｯｸM-PRO" w:hint="eastAsia"/>
                                <w:szCs w:val="24"/>
                              </w:rPr>
                              <w:t>水戸</w:t>
                            </w:r>
                            <w:r w:rsidRPr="00600BBC">
                              <w:rPr>
                                <w:rFonts w:hAnsi="HG丸ｺﾞｼｯｸM-PRO" w:hint="eastAsia"/>
                                <w:color w:val="000000"/>
                                <w:szCs w:val="24"/>
                              </w:rPr>
                              <w:t xml:space="preserve">医療センター　</w:t>
                            </w:r>
                          </w:p>
                          <w:p w14:paraId="5872C893" w14:textId="77777777" w:rsidR="00910A08" w:rsidRPr="00600BBC" w:rsidRDefault="00910A08" w:rsidP="00910A08">
                            <w:pPr>
                              <w:spacing w:before="120" w:after="120" w:line="0" w:lineRule="atLeast"/>
                              <w:ind w:left="567" w:firstLineChars="450" w:firstLine="1080"/>
                              <w:rPr>
                                <w:rFonts w:hAnsi="HG丸ｺﾞｼｯｸM-PRO"/>
                                <w:color w:val="0070C0"/>
                                <w:szCs w:val="24"/>
                              </w:rPr>
                            </w:pPr>
                            <w:r w:rsidRPr="00600BBC">
                              <w:rPr>
                                <w:rFonts w:hAnsi="HG丸ｺﾞｼｯｸM-PRO" w:hint="eastAsia"/>
                                <w:color w:val="000000"/>
                                <w:szCs w:val="24"/>
                              </w:rPr>
                              <w:t xml:space="preserve">治験責任医師：○○科　　</w:t>
                            </w:r>
                            <w:r w:rsidRPr="00600BBC">
                              <w:rPr>
                                <w:rFonts w:hAnsi="HG丸ｺﾞｼｯｸM-PRO" w:hint="eastAsia"/>
                                <w:szCs w:val="24"/>
                              </w:rPr>
                              <w:t>○○　○○</w:t>
                            </w:r>
                          </w:p>
                          <w:p w14:paraId="46859E99" w14:textId="77777777" w:rsidR="00910A08" w:rsidRPr="00600BBC" w:rsidRDefault="00910A08" w:rsidP="00910A08">
                            <w:pPr>
                              <w:spacing w:before="120" w:after="120" w:line="0" w:lineRule="atLeast"/>
                              <w:ind w:left="567"/>
                              <w:rPr>
                                <w:rFonts w:hAnsi="HG丸ｺﾞｼｯｸM-PRO"/>
                                <w:color w:val="000000"/>
                                <w:szCs w:val="24"/>
                              </w:rPr>
                            </w:pPr>
                          </w:p>
                          <w:p w14:paraId="0F221C57" w14:textId="77777777" w:rsidR="00910A08" w:rsidRPr="00600BBC" w:rsidRDefault="00910A08" w:rsidP="00910A08">
                            <w:pPr>
                              <w:wordWrap w:val="0"/>
                              <w:topLinePunct/>
                              <w:spacing w:before="120" w:after="120" w:line="0" w:lineRule="atLeast"/>
                              <w:ind w:left="567"/>
                              <w:rPr>
                                <w:rFonts w:hAnsi="HG丸ｺﾞｼｯｸM-PRO"/>
                                <w:color w:val="000000"/>
                                <w:szCs w:val="24"/>
                              </w:rPr>
                            </w:pPr>
                            <w:r w:rsidRPr="00600BBC">
                              <w:rPr>
                                <w:rFonts w:hAnsi="HG丸ｺﾞｼｯｸM-PRO" w:hint="eastAsia"/>
                                <w:color w:val="000000"/>
                                <w:szCs w:val="24"/>
                              </w:rPr>
                              <w:t xml:space="preserve">《相談窓口》独立行政法人国立病院機構　</w:t>
                            </w:r>
                            <w:r w:rsidRPr="00600BBC">
                              <w:rPr>
                                <w:rFonts w:hAnsi="HG丸ｺﾞｼｯｸM-PRO" w:hint="eastAsia"/>
                                <w:szCs w:val="24"/>
                              </w:rPr>
                              <w:t>水戸</w:t>
                            </w:r>
                            <w:r w:rsidRPr="00600BBC">
                              <w:rPr>
                                <w:rFonts w:hAnsi="HG丸ｺﾞｼｯｸM-PRO" w:hint="eastAsia"/>
                                <w:color w:val="000000"/>
                                <w:szCs w:val="24"/>
                              </w:rPr>
                              <w:t xml:space="preserve">医療センター　</w:t>
                            </w:r>
                          </w:p>
                          <w:p w14:paraId="2AA5F765" w14:textId="77777777" w:rsidR="00910A08" w:rsidRPr="00600BBC" w:rsidRDefault="00910A08" w:rsidP="00910A08">
                            <w:pPr>
                              <w:wordWrap w:val="0"/>
                              <w:topLinePunct/>
                              <w:spacing w:before="120" w:after="120" w:line="0" w:lineRule="atLeast"/>
                              <w:ind w:firstLineChars="800" w:firstLine="1920"/>
                              <w:rPr>
                                <w:rFonts w:hAnsi="HG丸ｺﾞｼｯｸM-PRO"/>
                                <w:color w:val="000000"/>
                                <w:szCs w:val="24"/>
                              </w:rPr>
                            </w:pPr>
                            <w:r w:rsidRPr="00600BBC">
                              <w:rPr>
                                <w:rFonts w:hAnsi="HG丸ｺﾞｼｯｸM-PRO" w:hint="eastAsia"/>
                                <w:color w:val="000000"/>
                                <w:szCs w:val="24"/>
                              </w:rPr>
                              <w:t>治験管理室</w:t>
                            </w:r>
                            <w:r w:rsidRPr="00600BBC">
                              <w:rPr>
                                <w:rFonts w:hAnsi="HG丸ｺﾞｼｯｸM-PRO"/>
                                <w:color w:val="000000"/>
                                <w:szCs w:val="24"/>
                              </w:rPr>
                              <w:t xml:space="preserve">　</w:t>
                            </w:r>
                            <w:r w:rsidRPr="00600BBC">
                              <w:rPr>
                                <w:rFonts w:hAnsi="HG丸ｺﾞｼｯｸM-PRO" w:hint="eastAsia"/>
                                <w:color w:val="000000"/>
                                <w:szCs w:val="24"/>
                              </w:rPr>
                              <w:t>臨床研究コーディネーター</w:t>
                            </w:r>
                          </w:p>
                          <w:p w14:paraId="3C10A39A" w14:textId="77777777" w:rsidR="00910A08" w:rsidRPr="00600BBC" w:rsidRDefault="00910A08" w:rsidP="00910A08">
                            <w:pPr>
                              <w:spacing w:before="120" w:after="120" w:line="0" w:lineRule="atLeast"/>
                              <w:ind w:left="567"/>
                              <w:rPr>
                                <w:rFonts w:hAnsi="HG丸ｺﾞｼｯｸM-PRO"/>
                                <w:color w:val="000000"/>
                                <w:szCs w:val="24"/>
                              </w:rPr>
                            </w:pPr>
                          </w:p>
                          <w:p w14:paraId="6561107A" w14:textId="77777777" w:rsidR="00DC5EE7" w:rsidRPr="00DC5EE7" w:rsidRDefault="00910A08" w:rsidP="004A5BA2">
                            <w:pPr>
                              <w:spacing w:before="80" w:after="80" w:line="0" w:lineRule="atLeast"/>
                              <w:ind w:firstLine="567"/>
                              <w:rPr>
                                <w:rFonts w:hAnsi="ＭＳ ゴシック"/>
                                <w:color w:val="000000"/>
                                <w:szCs w:val="24"/>
                              </w:rPr>
                            </w:pPr>
                            <w:r w:rsidRPr="00600BBC">
                              <w:rPr>
                                <w:rFonts w:hAnsi="HG丸ｺﾞｼｯｸM-PRO" w:hint="eastAsia"/>
                                <w:color w:val="000000"/>
                                <w:szCs w:val="24"/>
                              </w:rPr>
                              <w:t>電話番号：０２９－２４０－７７１１（休日・夜間可）</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788340C" id="AutoShape 16" o:spid="_x0000_s1027" style="position:absolute;left:0;text-align:left;margin-left:16.65pt;margin-top:9.3pt;width:437.65pt;height:24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" strokeweight="3pt">
                <v:stroke linestyle="thinThin"/>
                <v:textbox inset="5.85pt,.7pt,5.85pt,.7pt">
                  <w:txbxContent>
                    <w:p w14:paraId="63F33F67" w14:textId="3E0FEDCC" w:rsidR="00910A08" w:rsidRPr="00600BBC" w:rsidRDefault="00910A08" w:rsidP="00910A08">
                      <w:pPr>
                        <w:pStyle w:val="af1"/>
                        <w:tabs>
                          <w:tab w:val="clear" w:pos="4252"/>
                          <w:tab w:val="clear" w:pos="8504"/>
                        </w:tabs>
                        <w:snapToGrid/>
                        <w:spacing w:before="120" w:after="120" w:line="0" w:lineRule="atLeast"/>
                        <w:ind w:left="567"/>
                        <w:rPr>
                          <w:rFonts w:hAnsi="HG丸ｺﾞｼｯｸM-PRO"/>
                          <w:color w:val="000000"/>
                          <w:szCs w:val="24"/>
                        </w:rPr>
                      </w:pPr>
                      <w:r w:rsidRPr="00600BBC">
                        <w:rPr>
                          <w:rFonts w:hAnsi="HG丸ｺﾞｼｯｸM-PRO" w:hint="eastAsia"/>
                          <w:color w:val="000000"/>
                          <w:szCs w:val="24"/>
                        </w:rPr>
                        <w:t>この</w:t>
                      </w:r>
                      <w:r w:rsidR="000D59B2">
                        <w:rPr>
                          <w:rFonts w:hAnsi="HG丸ｺﾞｼｯｸM-PRO" w:hint="eastAsia"/>
                          <w:color w:val="000000"/>
                          <w:szCs w:val="24"/>
                        </w:rPr>
                        <w:t>研究</w:t>
                      </w:r>
                      <w:r w:rsidRPr="00600BBC">
                        <w:rPr>
                          <w:rFonts w:hAnsi="HG丸ｺﾞｼｯｸM-PRO" w:hint="eastAsia"/>
                          <w:color w:val="000000"/>
                          <w:szCs w:val="24"/>
                        </w:rPr>
                        <w:t>について、わからないこと、</w:t>
                      </w:r>
                      <w:r w:rsidR="00950E57" w:rsidRPr="00600BBC">
                        <w:rPr>
                          <w:rFonts w:hAnsi="HG丸ｺﾞｼｯｸM-PRO" w:hint="eastAsia"/>
                          <w:color w:val="000000"/>
                          <w:szCs w:val="24"/>
                        </w:rPr>
                        <w:t>お</w:t>
                      </w:r>
                      <w:r w:rsidR="00950E57">
                        <w:rPr>
                          <w:rFonts w:hAnsi="HG丸ｺﾞｼｯｸM-PRO" w:hint="eastAsia"/>
                          <w:color w:val="000000"/>
                          <w:szCs w:val="24"/>
                        </w:rPr>
                        <w:t>からだ</w:t>
                      </w:r>
                      <w:r w:rsidRPr="00600BBC">
                        <w:rPr>
                          <w:rFonts w:hAnsi="HG丸ｺﾞｼｯｸM-PRO" w:hint="eastAsia"/>
                          <w:color w:val="000000"/>
                          <w:szCs w:val="24"/>
                        </w:rPr>
                        <w:t>の状態を含め何か</w:t>
                      </w:r>
                    </w:p>
                    <w:p w14:paraId="05D449B5" w14:textId="77777777" w:rsidR="00910A08" w:rsidRPr="00600BBC" w:rsidRDefault="00910A08" w:rsidP="00910A08">
                      <w:pPr>
                        <w:pStyle w:val="af1"/>
                        <w:tabs>
                          <w:tab w:val="clear" w:pos="4252"/>
                          <w:tab w:val="clear" w:pos="8504"/>
                        </w:tabs>
                        <w:snapToGrid/>
                        <w:spacing w:before="120" w:after="120" w:line="0" w:lineRule="atLeast"/>
                        <w:ind w:left="567"/>
                        <w:rPr>
                          <w:rFonts w:hAnsi="HG丸ｺﾞｼｯｸM-PRO"/>
                          <w:color w:val="000000"/>
                          <w:szCs w:val="24"/>
                        </w:rPr>
                      </w:pPr>
                      <w:r w:rsidRPr="00600BBC">
                        <w:rPr>
                          <w:rFonts w:hAnsi="HG丸ｺﾞｼｯｸM-PRO" w:hint="eastAsia"/>
                          <w:color w:val="000000"/>
                          <w:szCs w:val="24"/>
                        </w:rPr>
                        <w:t>心配なことがありましたら、いつでも遠慮なくご連絡ください。</w:t>
                      </w:r>
                    </w:p>
                    <w:p w14:paraId="3C1C5ED3" w14:textId="77777777" w:rsidR="00910A08" w:rsidRPr="00600BBC" w:rsidRDefault="00910A08" w:rsidP="00910A08">
                      <w:pPr>
                        <w:pStyle w:val="af1"/>
                        <w:tabs>
                          <w:tab w:val="clear" w:pos="4252"/>
                          <w:tab w:val="clear" w:pos="8504"/>
                        </w:tabs>
                        <w:snapToGrid/>
                        <w:spacing w:before="57" w:line="0" w:lineRule="atLeast"/>
                        <w:ind w:left="567"/>
                        <w:rPr>
                          <w:rFonts w:hAnsi="HG丸ｺﾞｼｯｸM-PRO"/>
                          <w:szCs w:val="24"/>
                        </w:rPr>
                      </w:pPr>
                    </w:p>
                    <w:p w14:paraId="276E95BA" w14:textId="77777777" w:rsidR="00910A08" w:rsidRPr="00600BBC" w:rsidRDefault="00910A08" w:rsidP="00910A08">
                      <w:pPr>
                        <w:topLinePunct/>
                        <w:spacing w:before="120" w:after="120" w:line="0" w:lineRule="atLeast"/>
                        <w:ind w:left="567"/>
                        <w:rPr>
                          <w:rFonts w:hAnsi="HG丸ｺﾞｼｯｸM-PRO"/>
                          <w:color w:val="000000"/>
                          <w:szCs w:val="24"/>
                        </w:rPr>
                      </w:pPr>
                      <w:r w:rsidRPr="00600BBC">
                        <w:rPr>
                          <w:rFonts w:hAnsi="HG丸ｺﾞｼｯｸM-PRO" w:hint="eastAsia"/>
                          <w:color w:val="000000"/>
                          <w:szCs w:val="24"/>
                        </w:rPr>
                        <w:t xml:space="preserve">《連絡先》独立行政法人国立病院機構　</w:t>
                      </w:r>
                      <w:r w:rsidRPr="00600BBC">
                        <w:rPr>
                          <w:rFonts w:hAnsi="HG丸ｺﾞｼｯｸM-PRO" w:hint="eastAsia"/>
                          <w:szCs w:val="24"/>
                        </w:rPr>
                        <w:t>水戸</w:t>
                      </w:r>
                      <w:r w:rsidRPr="00600BBC">
                        <w:rPr>
                          <w:rFonts w:hAnsi="HG丸ｺﾞｼｯｸM-PRO" w:hint="eastAsia"/>
                          <w:color w:val="000000"/>
                          <w:szCs w:val="24"/>
                        </w:rPr>
                        <w:t xml:space="preserve">医療センター　</w:t>
                      </w:r>
                    </w:p>
                    <w:p w14:paraId="5872C893" w14:textId="77777777" w:rsidR="00910A08" w:rsidRPr="00600BBC" w:rsidRDefault="00910A08" w:rsidP="00910A08">
                      <w:pPr>
                        <w:spacing w:before="120" w:after="120" w:line="0" w:lineRule="atLeast"/>
                        <w:ind w:left="567" w:firstLineChars="450" w:firstLine="1080"/>
                        <w:rPr>
                          <w:rFonts w:hAnsi="HG丸ｺﾞｼｯｸM-PRO"/>
                          <w:color w:val="0070C0"/>
                          <w:szCs w:val="24"/>
                        </w:rPr>
                      </w:pPr>
                      <w:r w:rsidRPr="00600BBC">
                        <w:rPr>
                          <w:rFonts w:hAnsi="HG丸ｺﾞｼｯｸM-PRO" w:hint="eastAsia"/>
                          <w:color w:val="000000"/>
                          <w:szCs w:val="24"/>
                        </w:rPr>
                        <w:t xml:space="preserve">治験責任医師：○○科　　</w:t>
                      </w:r>
                      <w:r w:rsidRPr="00600BBC">
                        <w:rPr>
                          <w:rFonts w:hAnsi="HG丸ｺﾞｼｯｸM-PRO" w:hint="eastAsia"/>
                          <w:szCs w:val="24"/>
                        </w:rPr>
                        <w:t>○○　○○</w:t>
                      </w:r>
                    </w:p>
                    <w:p w14:paraId="46859E99" w14:textId="77777777" w:rsidR="00910A08" w:rsidRPr="00600BBC" w:rsidRDefault="00910A08" w:rsidP="00910A08">
                      <w:pPr>
                        <w:spacing w:before="120" w:after="120" w:line="0" w:lineRule="atLeast"/>
                        <w:ind w:left="567"/>
                        <w:rPr>
                          <w:rFonts w:hAnsi="HG丸ｺﾞｼｯｸM-PRO"/>
                          <w:color w:val="000000"/>
                          <w:szCs w:val="24"/>
                        </w:rPr>
                      </w:pPr>
                    </w:p>
                    <w:p w14:paraId="0F221C57" w14:textId="77777777" w:rsidR="00910A08" w:rsidRPr="00600BBC" w:rsidRDefault="00910A08" w:rsidP="00910A08">
                      <w:pPr>
                        <w:wordWrap w:val="0"/>
                        <w:topLinePunct/>
                        <w:spacing w:before="120" w:after="120" w:line="0" w:lineRule="atLeast"/>
                        <w:ind w:left="567"/>
                        <w:rPr>
                          <w:rFonts w:hAnsi="HG丸ｺﾞｼｯｸM-PRO"/>
                          <w:color w:val="000000"/>
                          <w:szCs w:val="24"/>
                        </w:rPr>
                      </w:pPr>
                      <w:r w:rsidRPr="00600BBC">
                        <w:rPr>
                          <w:rFonts w:hAnsi="HG丸ｺﾞｼｯｸM-PRO" w:hint="eastAsia"/>
                          <w:color w:val="000000"/>
                          <w:szCs w:val="24"/>
                        </w:rPr>
                        <w:t xml:space="preserve">《相談窓口》独立行政法人国立病院機構　</w:t>
                      </w:r>
                      <w:r w:rsidRPr="00600BBC">
                        <w:rPr>
                          <w:rFonts w:hAnsi="HG丸ｺﾞｼｯｸM-PRO" w:hint="eastAsia"/>
                          <w:szCs w:val="24"/>
                        </w:rPr>
                        <w:t>水戸</w:t>
                      </w:r>
                      <w:r w:rsidRPr="00600BBC">
                        <w:rPr>
                          <w:rFonts w:hAnsi="HG丸ｺﾞｼｯｸM-PRO" w:hint="eastAsia"/>
                          <w:color w:val="000000"/>
                          <w:szCs w:val="24"/>
                        </w:rPr>
                        <w:t xml:space="preserve">医療センター　</w:t>
                      </w:r>
                    </w:p>
                    <w:p w14:paraId="2AA5F765" w14:textId="77777777" w:rsidR="00910A08" w:rsidRPr="00600BBC" w:rsidRDefault="00910A08" w:rsidP="00910A08">
                      <w:pPr>
                        <w:wordWrap w:val="0"/>
                        <w:topLinePunct/>
                        <w:spacing w:before="120" w:after="120" w:line="0" w:lineRule="atLeast"/>
                        <w:ind w:firstLineChars="800" w:firstLine="1920"/>
                        <w:rPr>
                          <w:rFonts w:hAnsi="HG丸ｺﾞｼｯｸM-PRO"/>
                          <w:color w:val="000000"/>
                          <w:szCs w:val="24"/>
                        </w:rPr>
                      </w:pPr>
                      <w:r w:rsidRPr="00600BBC">
                        <w:rPr>
                          <w:rFonts w:hAnsi="HG丸ｺﾞｼｯｸM-PRO" w:hint="eastAsia"/>
                          <w:color w:val="000000"/>
                          <w:szCs w:val="24"/>
                        </w:rPr>
                        <w:t>治験管理室</w:t>
                      </w:r>
                      <w:r w:rsidRPr="00600BBC">
                        <w:rPr>
                          <w:rFonts w:hAnsi="HG丸ｺﾞｼｯｸM-PRO"/>
                          <w:color w:val="000000"/>
                          <w:szCs w:val="24"/>
                        </w:rPr>
                        <w:t xml:space="preserve">　</w:t>
                      </w:r>
                      <w:r w:rsidRPr="00600BBC">
                        <w:rPr>
                          <w:rFonts w:hAnsi="HG丸ｺﾞｼｯｸM-PRO" w:hint="eastAsia"/>
                          <w:color w:val="000000"/>
                          <w:szCs w:val="24"/>
                        </w:rPr>
                        <w:t>臨床研究コーディネーター</w:t>
                      </w:r>
                    </w:p>
                    <w:p w14:paraId="3C10A39A" w14:textId="77777777" w:rsidR="00910A08" w:rsidRPr="00600BBC" w:rsidRDefault="00910A08" w:rsidP="00910A08">
                      <w:pPr>
                        <w:spacing w:before="120" w:after="120" w:line="0" w:lineRule="atLeast"/>
                        <w:ind w:left="567"/>
                        <w:rPr>
                          <w:rFonts w:hAnsi="HG丸ｺﾞｼｯｸM-PRO"/>
                          <w:color w:val="000000"/>
                          <w:szCs w:val="24"/>
                        </w:rPr>
                      </w:pPr>
                    </w:p>
                    <w:p w14:paraId="6561107A" w14:textId="77777777" w:rsidR="00DC5EE7" w:rsidRPr="00DC5EE7" w:rsidRDefault="00910A08" w:rsidP="004A5BA2">
                      <w:pPr>
                        <w:spacing w:before="80" w:after="80" w:line="0" w:lineRule="atLeast"/>
                        <w:ind w:firstLine="567"/>
                        <w:rPr>
                          <w:rFonts w:hAnsi="ＭＳ ゴシック"/>
                          <w:color w:val="000000"/>
                          <w:szCs w:val="24"/>
                        </w:rPr>
                      </w:pPr>
                      <w:r w:rsidRPr="00600BBC">
                        <w:rPr>
                          <w:rFonts w:hAnsi="HG丸ｺﾞｼｯｸM-PRO" w:hint="eastAsia"/>
                          <w:color w:val="000000"/>
                          <w:szCs w:val="24"/>
                        </w:rPr>
                        <w:t>電話番号：０２９－２４０－７７１１（休日・夜間可）</w:t>
                      </w:r>
                    </w:p>
                  </w:txbxContent>
                </v:textbox>
              </v:roundrect>
            </w:pict>
          </mc:Fallback>
        </mc:AlternateContent>
      </w:r>
    </w:p>
    <w:p w14:paraId="17B8B352" w14:textId="77777777" w:rsidR="000256DC" w:rsidRPr="00600BBC" w:rsidRDefault="000256DC" w:rsidP="000256DC">
      <w:pPr>
        <w:jc w:val="center"/>
        <w:rPr>
          <w:rFonts w:hAnsi="ＭＳ ゴシック" w:cs="Times New Roman"/>
          <w:color w:val="000000"/>
          <w:sz w:val="32"/>
          <w:szCs w:val="24"/>
        </w:rPr>
      </w:pPr>
    </w:p>
    <w:p w14:paraId="23C413C7" w14:textId="77777777" w:rsidR="000256DC" w:rsidRPr="00600BBC" w:rsidRDefault="000256DC" w:rsidP="000256DC">
      <w:pPr>
        <w:jc w:val="center"/>
        <w:rPr>
          <w:rFonts w:hAnsi="ＭＳ ゴシック" w:cs="Times New Roman"/>
          <w:color w:val="000000"/>
          <w:sz w:val="32"/>
          <w:szCs w:val="24"/>
        </w:rPr>
      </w:pPr>
    </w:p>
    <w:p w14:paraId="34377B9B" w14:textId="77777777" w:rsidR="000256DC" w:rsidRPr="00600BBC" w:rsidRDefault="000256DC" w:rsidP="000256DC">
      <w:pPr>
        <w:jc w:val="center"/>
        <w:rPr>
          <w:rFonts w:hAnsi="ＭＳ ゴシック" w:cs="Times New Roman"/>
          <w:color w:val="000000"/>
          <w:sz w:val="32"/>
          <w:szCs w:val="24"/>
        </w:rPr>
      </w:pPr>
    </w:p>
    <w:p w14:paraId="4F8DB9A2" w14:textId="77777777" w:rsidR="000256DC" w:rsidRPr="00600BBC" w:rsidRDefault="000256DC" w:rsidP="000256DC">
      <w:pPr>
        <w:jc w:val="center"/>
        <w:rPr>
          <w:rFonts w:hAnsi="ＭＳ ゴシック" w:cs="Times New Roman"/>
          <w:color w:val="000000"/>
          <w:sz w:val="32"/>
          <w:szCs w:val="24"/>
        </w:rPr>
      </w:pPr>
    </w:p>
    <w:p w14:paraId="0B174AE8" w14:textId="77777777" w:rsidR="000256DC" w:rsidRPr="00600BBC" w:rsidRDefault="000256DC" w:rsidP="000256DC">
      <w:pPr>
        <w:jc w:val="center"/>
        <w:rPr>
          <w:rFonts w:hAnsi="ＭＳ ゴシック" w:cs="Times New Roman"/>
          <w:color w:val="000000"/>
          <w:sz w:val="32"/>
          <w:szCs w:val="24"/>
        </w:rPr>
      </w:pPr>
    </w:p>
    <w:p w14:paraId="17A14B99" w14:textId="77777777" w:rsidR="00910A08" w:rsidRPr="00600BBC" w:rsidRDefault="00910A08" w:rsidP="004A5BA2">
      <w:pPr>
        <w:spacing w:after="600"/>
        <w:rPr>
          <w:rFonts w:hAnsi="ＭＳ ゴシック" w:cs="Times New Roman"/>
          <w:color w:val="000000"/>
          <w:szCs w:val="24"/>
        </w:rPr>
      </w:pPr>
    </w:p>
    <w:p w14:paraId="21DDF198" w14:textId="6D84612E" w:rsidR="000256DC" w:rsidRPr="00600BBC" w:rsidRDefault="00DC5EE7" w:rsidP="00910A08">
      <w:pPr>
        <w:ind w:left="426" w:right="679"/>
        <w:rPr>
          <w:rFonts w:hAnsi="ＭＳ ゴシック" w:cs="Times New Roman"/>
          <w:color w:val="000000"/>
          <w:sz w:val="22"/>
        </w:rPr>
      </w:pPr>
      <w:r w:rsidRPr="00600BBC">
        <w:rPr>
          <w:rFonts w:hAnsi="ＭＳ ゴシック" w:cs="Times New Roman" w:hint="eastAsia"/>
          <w:color w:val="000000"/>
          <w:sz w:val="22"/>
        </w:rPr>
        <w:t>※臨床研究コーディネーター</w:t>
      </w:r>
      <w:r w:rsidR="00910A08" w:rsidRPr="00600BBC">
        <w:rPr>
          <w:rFonts w:hAnsi="ＭＳ ゴシック" w:cs="Times New Roman" w:hint="eastAsia"/>
          <w:color w:val="000000"/>
          <w:sz w:val="22"/>
        </w:rPr>
        <w:t>：</w:t>
      </w:r>
      <w:r w:rsidRPr="00600BBC">
        <w:rPr>
          <w:rFonts w:hAnsi="ＭＳ ゴシック" w:cs="Times New Roman"/>
          <w:color w:val="000000"/>
          <w:sz w:val="22"/>
        </w:rPr>
        <w:t>臨床試験の内容をわかりやすく説明し、患者さんやその家族をサポートします。またルールに従って計画どおりに実施できるよう院内、お</w:t>
      </w:r>
      <w:r w:rsidR="00532556">
        <w:rPr>
          <w:rFonts w:hAnsi="ＭＳ ゴシック" w:cs="Times New Roman" w:hint="eastAsia"/>
          <w:color w:val="000000"/>
          <w:sz w:val="22"/>
        </w:rPr>
        <w:t>よび</w:t>
      </w:r>
      <w:r w:rsidRPr="00600BBC">
        <w:rPr>
          <w:rFonts w:hAnsi="ＭＳ ゴシック" w:cs="Times New Roman"/>
          <w:color w:val="000000"/>
          <w:sz w:val="22"/>
        </w:rPr>
        <w:t>製薬会社との調整を行います。</w:t>
      </w:r>
    </w:p>
    <w:p w14:paraId="5A8A12DC" w14:textId="77777777" w:rsidR="000256DC" w:rsidRPr="00600BBC" w:rsidRDefault="000256DC" w:rsidP="00BC75E0">
      <w:pPr>
        <w:spacing w:line="360" w:lineRule="auto"/>
        <w:rPr>
          <w:rFonts w:hAnsi="ＭＳ ゴシック" w:cs="Times New Roman"/>
          <w:color w:val="000000"/>
          <w:szCs w:val="24"/>
        </w:rPr>
      </w:pPr>
    </w:p>
    <w:p w14:paraId="7E025610" w14:textId="3CC7A071" w:rsidR="004A5BA2" w:rsidRPr="00600BBC" w:rsidRDefault="004A5BA2" w:rsidP="00BC75E0">
      <w:pPr>
        <w:spacing w:line="360" w:lineRule="auto"/>
        <w:ind w:firstLine="284"/>
        <w:rPr>
          <w:rFonts w:hAnsi="ＭＳ ゴシック" w:cs="Times New Roman"/>
          <w:color w:val="000000"/>
          <w:szCs w:val="24"/>
        </w:rPr>
      </w:pPr>
      <w:r w:rsidRPr="00600BBC">
        <w:rPr>
          <w:rFonts w:hAnsi="ＭＳ ゴシック" w:cs="Times New Roman" w:hint="eastAsia"/>
          <w:color w:val="000000"/>
          <w:szCs w:val="24"/>
        </w:rPr>
        <w:t>この</w:t>
      </w:r>
      <w:r w:rsidR="000D59B2">
        <w:rPr>
          <w:rFonts w:hAnsi="ＭＳ ゴシック" w:cs="Times New Roman" w:hint="eastAsia"/>
          <w:color w:val="000000"/>
          <w:szCs w:val="24"/>
        </w:rPr>
        <w:t>研究</w:t>
      </w:r>
      <w:r w:rsidRPr="00600BBC">
        <w:rPr>
          <w:rFonts w:hAnsi="ＭＳ ゴシック" w:cs="Times New Roman" w:hint="eastAsia"/>
          <w:color w:val="000000"/>
          <w:szCs w:val="24"/>
        </w:rPr>
        <w:t>は、下記の治験審査委員会で審査され承認を受けて実施しております。</w:t>
      </w:r>
    </w:p>
    <w:p w14:paraId="0C032071" w14:textId="5162EC7C" w:rsidR="00DC5EE7" w:rsidRPr="00600BBC" w:rsidRDefault="004A5BA2" w:rsidP="00BC75E0">
      <w:pPr>
        <w:spacing w:line="360" w:lineRule="auto"/>
        <w:ind w:left="284" w:right="395"/>
        <w:rPr>
          <w:rFonts w:hAnsi="ＭＳ ゴシック" w:cs="Times New Roman"/>
          <w:color w:val="000000"/>
          <w:szCs w:val="24"/>
        </w:rPr>
      </w:pPr>
      <w:r w:rsidRPr="00600BBC">
        <w:rPr>
          <w:rFonts w:hAnsi="ＭＳ ゴシック" w:cs="Times New Roman" w:hint="eastAsia"/>
          <w:color w:val="000000"/>
          <w:szCs w:val="24"/>
        </w:rPr>
        <w:t>治験審査委員会の詳細は、</w:t>
      </w:r>
      <w:r w:rsidR="000D59B2">
        <w:rPr>
          <w:rFonts w:hAnsi="ＭＳ ゴシック" w:cs="Times New Roman" w:hint="eastAsia"/>
          <w:color w:val="000000"/>
          <w:szCs w:val="24"/>
        </w:rPr>
        <w:t>本治権の同意説明文書</w:t>
      </w:r>
      <w:r w:rsidRPr="00600BBC">
        <w:rPr>
          <w:rFonts w:hAnsi="ＭＳ ゴシック" w:cs="Times New Roman" w:hint="eastAsia"/>
          <w:color w:val="000000"/>
          <w:szCs w:val="24"/>
        </w:rPr>
        <w:t>「</w:t>
      </w:r>
      <w:r w:rsidRPr="00600BBC">
        <w:rPr>
          <w:rFonts w:hAnsi="ＭＳ ゴシック" w:cs="Times New Roman"/>
          <w:color w:val="000000"/>
          <w:szCs w:val="24"/>
        </w:rPr>
        <w:t>1</w:t>
      </w:r>
      <w:r w:rsidR="003D1B89">
        <w:rPr>
          <w:rFonts w:hAnsi="ＭＳ ゴシック" w:cs="Times New Roman" w:hint="eastAsia"/>
          <w:color w:val="000000"/>
          <w:szCs w:val="24"/>
        </w:rPr>
        <w:t>6</w:t>
      </w:r>
      <w:r w:rsidRPr="00600BBC">
        <w:rPr>
          <w:rFonts w:hAnsi="ＭＳ ゴシック" w:cs="Times New Roman"/>
          <w:color w:val="000000"/>
          <w:szCs w:val="24"/>
        </w:rPr>
        <w:t>.治験の実施および治験審査委員会について」を</w:t>
      </w:r>
      <w:r w:rsidRPr="00600BBC">
        <w:rPr>
          <w:rFonts w:hAnsi="ＭＳ ゴシック" w:cs="Times New Roman" w:hint="eastAsia"/>
          <w:color w:val="000000"/>
          <w:szCs w:val="24"/>
        </w:rPr>
        <w:t>ご参照ください。</w:t>
      </w:r>
    </w:p>
    <w:p w14:paraId="6F004EBD" w14:textId="77777777" w:rsidR="00DC5EE7" w:rsidRPr="00600BBC" w:rsidRDefault="00DC5EE7" w:rsidP="00DC5EE7">
      <w:pPr>
        <w:rPr>
          <w:rFonts w:hAnsi="ＭＳ ゴシック" w:cs="Times New Roman"/>
          <w:color w:val="000000"/>
          <w:szCs w:val="24"/>
        </w:rPr>
      </w:pPr>
    </w:p>
    <w:p w14:paraId="79D991A2" w14:textId="77777777" w:rsidR="00DC5EE7" w:rsidRPr="00600BBC" w:rsidRDefault="00DC5EE7" w:rsidP="00DC5EE7">
      <w:pPr>
        <w:topLinePunct/>
        <w:rPr>
          <w:rFonts w:hAnsi="ＭＳ ゴシック" w:cs="Times New Roman"/>
          <w:color w:val="000000"/>
          <w:szCs w:val="24"/>
        </w:rPr>
      </w:pPr>
      <w:r w:rsidRPr="00600BBC">
        <w:rPr>
          <w:rFonts w:hAnsi="ＭＳ ゴシック" w:cs="Times New Roman" w:hint="eastAsia"/>
          <w:color w:val="000000"/>
          <w:szCs w:val="24"/>
        </w:rPr>
        <w:t>〈治験審査委員会〉</w:t>
      </w:r>
    </w:p>
    <w:p w14:paraId="2AB4E020" w14:textId="77777777" w:rsidR="00DC5EE7" w:rsidRPr="00600BBC" w:rsidRDefault="00DC5EE7" w:rsidP="004A5BA2">
      <w:pPr>
        <w:ind w:firstLine="142"/>
        <w:rPr>
          <w:rFonts w:hAnsi="ＭＳ ゴシック" w:cs="Times New Roman"/>
          <w:color w:val="000000"/>
          <w:szCs w:val="24"/>
        </w:rPr>
      </w:pPr>
      <w:r w:rsidRPr="00600BBC">
        <w:rPr>
          <w:rFonts w:hAnsi="ＭＳ ゴシック" w:cs="Times New Roman" w:hint="eastAsia"/>
          <w:color w:val="000000"/>
          <w:szCs w:val="24"/>
        </w:rPr>
        <w:t>・名　称：独立行政法人国立病院機構　水戸医療センター受託研究審査委員会</w:t>
      </w:r>
    </w:p>
    <w:p w14:paraId="7806F13B" w14:textId="77777777" w:rsidR="00DC5EE7" w:rsidRPr="00600BBC" w:rsidRDefault="00DC5EE7" w:rsidP="004A5BA2">
      <w:pPr>
        <w:ind w:firstLine="142"/>
        <w:rPr>
          <w:rFonts w:hAnsi="ＭＳ ゴシック" w:cs="Times New Roman"/>
          <w:color w:val="000000"/>
          <w:szCs w:val="24"/>
        </w:rPr>
      </w:pPr>
      <w:r w:rsidRPr="00600BBC">
        <w:rPr>
          <w:rFonts w:hAnsi="ＭＳ ゴシック" w:cs="Times New Roman" w:hint="eastAsia"/>
          <w:color w:val="000000"/>
          <w:szCs w:val="24"/>
        </w:rPr>
        <w:t>・種　類：治験審査委員会</w:t>
      </w:r>
    </w:p>
    <w:p w14:paraId="3D615AD2" w14:textId="77777777" w:rsidR="00DC5EE7" w:rsidRPr="00600BBC" w:rsidRDefault="00DC5EE7" w:rsidP="004A5BA2">
      <w:pPr>
        <w:ind w:firstLine="142"/>
        <w:rPr>
          <w:rFonts w:hAnsi="ＭＳ ゴシック" w:cs="Times New Roman"/>
          <w:color w:val="000000"/>
          <w:szCs w:val="24"/>
        </w:rPr>
      </w:pPr>
      <w:r w:rsidRPr="00600BBC">
        <w:rPr>
          <w:rFonts w:hAnsi="ＭＳ ゴシック" w:cs="Times New Roman" w:hint="eastAsia"/>
          <w:color w:val="000000"/>
          <w:szCs w:val="24"/>
        </w:rPr>
        <w:t>・設置者：独立行政法人国立病院機構　水戸医療センター　院長</w:t>
      </w:r>
    </w:p>
    <w:p w14:paraId="5AE603D4" w14:textId="77777777" w:rsidR="00DC5EE7" w:rsidRPr="00600BBC" w:rsidRDefault="00DC5EE7" w:rsidP="004A5BA2">
      <w:pPr>
        <w:ind w:firstLine="142"/>
        <w:rPr>
          <w:rFonts w:hAnsi="ＭＳ ゴシック" w:cs="Times New Roman"/>
          <w:color w:val="000000"/>
          <w:szCs w:val="24"/>
        </w:rPr>
      </w:pPr>
      <w:r w:rsidRPr="00600BBC">
        <w:rPr>
          <w:rFonts w:hAnsi="ＭＳ ゴシック" w:cs="Times New Roman" w:hint="eastAsia"/>
          <w:color w:val="000000"/>
          <w:szCs w:val="24"/>
        </w:rPr>
        <w:t>・所在地：茨城県東茨城郡茨城町桜の郷２８０番地</w:t>
      </w:r>
    </w:p>
    <w:p w14:paraId="452DB82D" w14:textId="5B173E4A" w:rsidR="000256DC" w:rsidRPr="00600BBC" w:rsidRDefault="00DC5EE7" w:rsidP="004A5BA2">
      <w:pPr>
        <w:ind w:firstLine="142"/>
        <w:rPr>
          <w:rFonts w:hAnsi="ＭＳ ゴシック" w:cs="Times New Roman"/>
          <w:color w:val="000000"/>
          <w:szCs w:val="24"/>
        </w:rPr>
      </w:pPr>
      <w:r w:rsidRPr="00600BBC">
        <w:rPr>
          <w:rFonts w:hAnsi="ＭＳ ゴシック" w:cs="Times New Roman" w:hint="eastAsia"/>
          <w:color w:val="000000"/>
          <w:szCs w:val="24"/>
        </w:rPr>
        <w:t>・</w:t>
      </w:r>
      <w:r w:rsidRPr="00600BBC">
        <w:rPr>
          <w:rFonts w:hAnsi="ＭＳ ゴシック" w:cs="Times New Roman"/>
          <w:color w:val="000000"/>
          <w:szCs w:val="24"/>
        </w:rPr>
        <w:t>HPアドレス：</w:t>
      </w:r>
      <w:r w:rsidR="00950E57" w:rsidRPr="00950E57">
        <w:rPr>
          <w:rFonts w:hAnsi="ＭＳ ゴシック" w:cs="Times New Roman"/>
          <w:color w:val="000000"/>
          <w:szCs w:val="24"/>
        </w:rPr>
        <w:t>https://mito.hosp.go.jp/medical/chiken_irb.html</w:t>
      </w:r>
    </w:p>
    <w:p w14:paraId="05FF803A" w14:textId="77777777" w:rsidR="00DC5EE7" w:rsidRPr="00600BBC" w:rsidRDefault="00DC5EE7" w:rsidP="00DC5EE7">
      <w:pPr>
        <w:jc w:val="left"/>
        <w:rPr>
          <w:rFonts w:hAnsi="ＭＳ ゴシック" w:cs="Times New Roman"/>
          <w:color w:val="000000"/>
          <w:szCs w:val="24"/>
        </w:rPr>
      </w:pPr>
      <w:bookmarkStart w:id="0" w:name="_Hlk76626234"/>
    </w:p>
    <w:p w14:paraId="35E6D76F" w14:textId="77777777" w:rsidR="00DC5EE7" w:rsidRPr="00600BBC" w:rsidRDefault="00DC5EE7" w:rsidP="00DC5EE7">
      <w:pPr>
        <w:topLinePunct/>
        <w:jc w:val="left"/>
        <w:rPr>
          <w:rFonts w:hAnsi="ＭＳ ゴシック" w:cs="Times New Roman"/>
          <w:color w:val="000000"/>
          <w:szCs w:val="24"/>
        </w:rPr>
      </w:pPr>
      <w:r w:rsidRPr="00600BBC">
        <w:rPr>
          <w:rFonts w:hint="eastAsia"/>
          <w:szCs w:val="24"/>
        </w:rPr>
        <w:t>〈治験依頼者〉</w:t>
      </w:r>
    </w:p>
    <w:bookmarkEnd w:id="0"/>
    <w:p w14:paraId="73E39729" w14:textId="77777777" w:rsidR="004A5BA2" w:rsidRPr="00600BBC" w:rsidRDefault="004A5BA2" w:rsidP="004A5BA2">
      <w:pPr>
        <w:topLinePunct/>
        <w:ind w:firstLine="142"/>
      </w:pPr>
      <w:r w:rsidRPr="00600BBC">
        <w:rPr>
          <w:rFonts w:hint="eastAsia"/>
        </w:rPr>
        <w:t>・名　称：</w:t>
      </w:r>
    </w:p>
    <w:p w14:paraId="7D2AF7ED" w14:textId="77777777" w:rsidR="004A4808" w:rsidRDefault="004A5BA2" w:rsidP="004A5BA2">
      <w:pPr>
        <w:topLinePunct/>
        <w:ind w:firstLine="142"/>
      </w:pPr>
      <w:r w:rsidRPr="00600BBC">
        <w:rPr>
          <w:rFonts w:hint="eastAsia"/>
        </w:rPr>
        <w:t>・所在地：</w:t>
      </w:r>
    </w:p>
    <w:sectPr w:rsidR="004A4808" w:rsidSect="00307233">
      <w:headerReference w:type="default" r:id="rId9"/>
      <w:footerReference w:type="default" r:id="rId10"/>
      <w:pgSz w:w="11906" w:h="16838"/>
      <w:pgMar w:top="1418" w:right="1361" w:bottom="1418" w:left="1361"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21368" w14:textId="77777777" w:rsidR="007B1A0F" w:rsidRDefault="007B1A0F" w:rsidP="005623E6">
      <w:r>
        <w:separator/>
      </w:r>
    </w:p>
  </w:endnote>
  <w:endnote w:type="continuationSeparator" w:id="0">
    <w:p w14:paraId="2611FD5B" w14:textId="77777777" w:rsidR="007B1A0F" w:rsidRDefault="007B1A0F" w:rsidP="00562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B96EB" w14:textId="77777777" w:rsidR="00967C31" w:rsidRDefault="00967C31" w:rsidP="005F27BE">
    <w:pPr>
      <w:pStyle w:val="af4"/>
      <w:jc w:val="right"/>
    </w:pPr>
  </w:p>
  <w:p w14:paraId="058992A9" w14:textId="0A708E8E" w:rsidR="00967C31" w:rsidRPr="00F15188" w:rsidRDefault="00967C31" w:rsidP="005F27BE">
    <w:pPr>
      <w:tabs>
        <w:tab w:val="center" w:pos="4252"/>
        <w:tab w:val="right" w:pos="8504"/>
      </w:tabs>
      <w:snapToGrid w:val="0"/>
      <w:rPr>
        <w:rFonts w:hAnsi="HG丸ｺﾞｼｯｸM-PRO" w:cs="Times New Roman"/>
        <w:color w:val="FF0000"/>
        <w:sz w:val="16"/>
        <w:szCs w:val="16"/>
        <w:lang w:val="de-DE"/>
      </w:rPr>
    </w:pPr>
    <w:r w:rsidRPr="00F15188">
      <w:rPr>
        <w:rFonts w:hAnsi="HG丸ｺﾞｼｯｸM-PRO" w:cs="Times New Roman" w:hint="eastAsia"/>
        <w:color w:val="FF0000"/>
        <w:sz w:val="16"/>
        <w:szCs w:val="16"/>
        <w:highlight w:val="yellow"/>
        <w:lang w:val="de-DE"/>
      </w:rPr>
      <w:t>水戸医療センターひな形</w:t>
    </w:r>
    <w:r w:rsidR="00D831B4">
      <w:rPr>
        <w:rFonts w:hAnsi="HG丸ｺﾞｼｯｸM-PRO" w:cs="Times New Roman"/>
        <w:color w:val="FF0000"/>
        <w:sz w:val="16"/>
        <w:szCs w:val="16"/>
        <w:highlight w:val="yellow"/>
        <w:lang w:val="de-DE"/>
      </w:rPr>
      <w:t>I</w:t>
    </w:r>
    <w:r w:rsidRPr="00F15188">
      <w:rPr>
        <w:rFonts w:hAnsi="HG丸ｺﾞｼｯｸM-PRO" w:cs="Times New Roman" w:hint="eastAsia"/>
        <w:color w:val="FF0000"/>
        <w:sz w:val="16"/>
        <w:szCs w:val="16"/>
        <w:highlight w:val="yellow"/>
        <w:lang w:val="de-DE"/>
      </w:rPr>
      <w:t>【入力版】</w:t>
    </w:r>
    <w:r w:rsidR="0093482F">
      <w:rPr>
        <w:rFonts w:hAnsi="HG丸ｺﾞｼｯｸM-PRO" w:cs="Times New Roman" w:hint="eastAsia"/>
        <w:color w:val="FF0000"/>
        <w:sz w:val="16"/>
        <w:szCs w:val="16"/>
        <w:highlight w:val="yellow"/>
        <w:lang w:val="de-DE"/>
      </w:rPr>
      <w:t>ICF</w:t>
    </w:r>
    <w:r w:rsidRPr="00F15188">
      <w:rPr>
        <w:rFonts w:hAnsi="HG丸ｺﾞｼｯｸM-PRO" w:cs="Times New Roman"/>
        <w:color w:val="FF0000"/>
        <w:sz w:val="16"/>
        <w:szCs w:val="16"/>
        <w:highlight w:val="yellow"/>
        <w:lang w:val="de-DE"/>
      </w:rPr>
      <w:t>（</w:t>
    </w:r>
    <w:r w:rsidR="00D831B4">
      <w:rPr>
        <w:rFonts w:hAnsi="HG丸ｺﾞｼｯｸM-PRO" w:cs="Times New Roman" w:hint="eastAsia"/>
        <w:color w:val="FF0000"/>
        <w:sz w:val="16"/>
        <w:szCs w:val="16"/>
        <w:highlight w:val="yellow"/>
        <w:lang w:val="de-DE"/>
      </w:rPr>
      <w:t>遺伝子研究版</w:t>
    </w:r>
    <w:r w:rsidRPr="00F15188">
      <w:rPr>
        <w:rFonts w:hAnsi="HG丸ｺﾞｼｯｸM-PRO" w:cs="Times New Roman"/>
        <w:color w:val="FF0000"/>
        <w:sz w:val="16"/>
        <w:szCs w:val="16"/>
        <w:highlight w:val="yellow"/>
        <w:lang w:val="de-DE"/>
      </w:rPr>
      <w:t>）_202</w:t>
    </w:r>
    <w:r w:rsidR="00ED76D7">
      <w:rPr>
        <w:rFonts w:hAnsi="HG丸ｺﾞｼｯｸM-PRO" w:cs="Times New Roman" w:hint="eastAsia"/>
        <w:color w:val="FF0000"/>
        <w:sz w:val="16"/>
        <w:szCs w:val="16"/>
        <w:highlight w:val="yellow"/>
        <w:lang w:val="de-DE"/>
      </w:rPr>
      <w:t>4.</w:t>
    </w:r>
    <w:r w:rsidR="000D59B2">
      <w:rPr>
        <w:rFonts w:hAnsi="HG丸ｺﾞｼｯｸM-PRO" w:cs="Times New Roman" w:hint="eastAsia"/>
        <w:color w:val="FF0000"/>
        <w:sz w:val="16"/>
        <w:szCs w:val="16"/>
        <w:highlight w:val="yellow"/>
        <w:lang w:val="de-DE"/>
      </w:rPr>
      <w:t>5</w:t>
    </w:r>
    <w:r w:rsidR="00151752">
      <w:rPr>
        <w:rFonts w:hAnsi="HG丸ｺﾞｼｯｸM-PRO" w:cs="Times New Roman" w:hint="eastAsia"/>
        <w:color w:val="FF0000"/>
        <w:sz w:val="16"/>
        <w:szCs w:val="16"/>
        <w:highlight w:val="yellow"/>
        <w:lang w:val="de-DE"/>
      </w:rPr>
      <w:t>版</w:t>
    </w:r>
  </w:p>
  <w:p w14:paraId="09CC1658" w14:textId="77777777" w:rsidR="00967C31" w:rsidRPr="00D831B4" w:rsidRDefault="00967C31" w:rsidP="00813B35">
    <w:pPr>
      <w:pStyle w:val="af4"/>
      <w:tabs>
        <w:tab w:val="clear" w:pos="4252"/>
        <w:tab w:val="left" w:pos="8504"/>
      </w:tabs>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F30A0" w14:textId="77777777" w:rsidR="007B1A0F" w:rsidRDefault="007B1A0F" w:rsidP="005623E6">
      <w:r>
        <w:separator/>
      </w:r>
    </w:p>
  </w:footnote>
  <w:footnote w:type="continuationSeparator" w:id="0">
    <w:p w14:paraId="73ADA4A4" w14:textId="77777777" w:rsidR="007B1A0F" w:rsidRDefault="007B1A0F" w:rsidP="00562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5DE3C" w14:textId="77777777" w:rsidR="00E42E24" w:rsidRPr="005623E6" w:rsidRDefault="00E42E24" w:rsidP="00E42E24">
    <w:pPr>
      <w:pStyle w:val="af1"/>
      <w:ind w:firstLine="4678"/>
      <w:rPr>
        <w:sz w:val="18"/>
        <w:szCs w:val="18"/>
      </w:rPr>
    </w:pPr>
    <w:r w:rsidRPr="005623E6">
      <w:rPr>
        <w:rFonts w:hint="eastAsia"/>
        <w:sz w:val="18"/>
        <w:szCs w:val="18"/>
      </w:rPr>
      <w:t>施設名：独立行政法人国立病院機構　水戸医療センター</w:t>
    </w:r>
  </w:p>
  <w:p w14:paraId="51EB89D9" w14:textId="77777777" w:rsidR="00E42E24" w:rsidRPr="005623E6" w:rsidRDefault="00E42E24" w:rsidP="00E42E24">
    <w:pPr>
      <w:pStyle w:val="af1"/>
      <w:ind w:firstLine="4678"/>
      <w:rPr>
        <w:sz w:val="18"/>
        <w:szCs w:val="18"/>
      </w:rPr>
    </w:pPr>
    <w:r w:rsidRPr="005623E6">
      <w:rPr>
        <w:rFonts w:hint="eastAsia"/>
        <w:sz w:val="18"/>
        <w:szCs w:val="18"/>
      </w:rPr>
      <w:t>版番号：第〇版</w:t>
    </w:r>
    <w:r w:rsidRPr="005623E6">
      <w:rPr>
        <w:sz w:val="18"/>
        <w:szCs w:val="18"/>
      </w:rPr>
      <w:t xml:space="preserve">       作成日：</w:t>
    </w:r>
    <w:r w:rsidRPr="005623E6">
      <w:rPr>
        <w:sz w:val="18"/>
        <w:szCs w:val="18"/>
      </w:rPr>
      <w:t>○○○</w:t>
    </w:r>
    <w:r w:rsidRPr="005623E6">
      <w:rPr>
        <w:sz w:val="18"/>
        <w:szCs w:val="18"/>
      </w:rPr>
      <w:t>〇年〇月〇日</w:t>
    </w:r>
  </w:p>
  <w:p w14:paraId="541432CE" w14:textId="77777777" w:rsidR="00E42E24" w:rsidRPr="005623E6" w:rsidRDefault="00E42E24" w:rsidP="00E42E24">
    <w:pPr>
      <w:pStyle w:val="af1"/>
      <w:ind w:firstLine="4678"/>
      <w:rPr>
        <w:sz w:val="18"/>
        <w:szCs w:val="18"/>
      </w:rPr>
    </w:pPr>
    <w:r w:rsidRPr="005623E6">
      <w:rPr>
        <w:rFonts w:hint="eastAsia"/>
        <w:sz w:val="18"/>
        <w:szCs w:val="18"/>
      </w:rPr>
      <w:t>治験実施計書番号：</w:t>
    </w:r>
  </w:p>
  <w:p w14:paraId="25EDF509" w14:textId="77777777" w:rsidR="00E42E24" w:rsidRDefault="00E42E24">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91679F"/>
    <w:multiLevelType w:val="hybridMultilevel"/>
    <w:tmpl w:val="31420304"/>
    <w:lvl w:ilvl="0" w:tplc="DE52A9E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96187C"/>
    <w:multiLevelType w:val="hybridMultilevel"/>
    <w:tmpl w:val="52366828"/>
    <w:lvl w:ilvl="0" w:tplc="DE52A9E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6B506C"/>
    <w:multiLevelType w:val="hybridMultilevel"/>
    <w:tmpl w:val="58AAF5D2"/>
    <w:lvl w:ilvl="0" w:tplc="1C5E9A1A">
      <w:start w:val="1"/>
      <w:numFmt w:val="decimal"/>
      <w:lvlText w:val="%1."/>
      <w:lvlJc w:val="left"/>
      <w:pPr>
        <w:ind w:left="420" w:hanging="420"/>
      </w:pPr>
      <w:rPr>
        <w:rFonts w:ascii="HG丸ｺﾞｼｯｸM-PRO" w:eastAsia="HG丸ｺﾞｼｯｸM-PRO" w:hint="eastAsia"/>
        <w:b/>
        <w:i w:val="0"/>
        <w:color w:val="auto"/>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5B1717"/>
    <w:multiLevelType w:val="multilevel"/>
    <w:tmpl w:val="F78E876C"/>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D0878E4"/>
    <w:multiLevelType w:val="hybridMultilevel"/>
    <w:tmpl w:val="9F9A503E"/>
    <w:lvl w:ilvl="0" w:tplc="D8FCD084">
      <w:start w:val="9"/>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F507B5E"/>
    <w:multiLevelType w:val="hybridMultilevel"/>
    <w:tmpl w:val="E8A81700"/>
    <w:lvl w:ilvl="0" w:tplc="20E681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50085221">
    <w:abstractNumId w:val="2"/>
  </w:num>
  <w:num w:numId="2" w16cid:durableId="608900755">
    <w:abstractNumId w:val="3"/>
  </w:num>
  <w:num w:numId="3" w16cid:durableId="730691973">
    <w:abstractNumId w:val="5"/>
  </w:num>
  <w:num w:numId="4" w16cid:durableId="1610770181">
    <w:abstractNumId w:val="1"/>
  </w:num>
  <w:num w:numId="5" w16cid:durableId="1015301537">
    <w:abstractNumId w:val="4"/>
  </w:num>
  <w:num w:numId="6" w16cid:durableId="20011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bordersDoNotSurroundHeader/>
  <w:bordersDoNotSurroundFooter/>
  <w:proofState w:spelling="clean" w:grammar="dirty"/>
  <w:revisionView w:markup="0"/>
  <w:defaultTabStop w:val="840"/>
  <w:drawingGridHorizontalSpacing w:val="120"/>
  <w:drawingGridVerticalSpacing w:val="28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9A8"/>
    <w:rsid w:val="000256DC"/>
    <w:rsid w:val="00043DCD"/>
    <w:rsid w:val="00053A2F"/>
    <w:rsid w:val="00080FC0"/>
    <w:rsid w:val="00095416"/>
    <w:rsid w:val="000B64A8"/>
    <w:rsid w:val="000D59B2"/>
    <w:rsid w:val="000F10E1"/>
    <w:rsid w:val="00151752"/>
    <w:rsid w:val="00157AB9"/>
    <w:rsid w:val="001A1B2D"/>
    <w:rsid w:val="001C5EC8"/>
    <w:rsid w:val="001F7F41"/>
    <w:rsid w:val="00212014"/>
    <w:rsid w:val="00215B7F"/>
    <w:rsid w:val="002255DD"/>
    <w:rsid w:val="00241169"/>
    <w:rsid w:val="00307233"/>
    <w:rsid w:val="003631B1"/>
    <w:rsid w:val="00384082"/>
    <w:rsid w:val="003B6095"/>
    <w:rsid w:val="003C6983"/>
    <w:rsid w:val="003D1B89"/>
    <w:rsid w:val="00417011"/>
    <w:rsid w:val="00421539"/>
    <w:rsid w:val="00437B21"/>
    <w:rsid w:val="00454E48"/>
    <w:rsid w:val="004731E6"/>
    <w:rsid w:val="004757B7"/>
    <w:rsid w:val="004979D9"/>
    <w:rsid w:val="004A4808"/>
    <w:rsid w:val="004A5BA2"/>
    <w:rsid w:val="004D1C02"/>
    <w:rsid w:val="004F39A8"/>
    <w:rsid w:val="005115F4"/>
    <w:rsid w:val="00532556"/>
    <w:rsid w:val="005436F8"/>
    <w:rsid w:val="005623E6"/>
    <w:rsid w:val="00595BC8"/>
    <w:rsid w:val="005B163B"/>
    <w:rsid w:val="005C40B4"/>
    <w:rsid w:val="005F27BE"/>
    <w:rsid w:val="00600BBC"/>
    <w:rsid w:val="00604EAB"/>
    <w:rsid w:val="00616047"/>
    <w:rsid w:val="006226F5"/>
    <w:rsid w:val="00637A9D"/>
    <w:rsid w:val="006841A0"/>
    <w:rsid w:val="006A6C5C"/>
    <w:rsid w:val="006B5718"/>
    <w:rsid w:val="006D1EBB"/>
    <w:rsid w:val="006E7D8B"/>
    <w:rsid w:val="00700958"/>
    <w:rsid w:val="0073547B"/>
    <w:rsid w:val="007938BA"/>
    <w:rsid w:val="00797B18"/>
    <w:rsid w:val="007B1A0F"/>
    <w:rsid w:val="007E5D45"/>
    <w:rsid w:val="00813B35"/>
    <w:rsid w:val="00832E8D"/>
    <w:rsid w:val="008418E3"/>
    <w:rsid w:val="00857965"/>
    <w:rsid w:val="008615C7"/>
    <w:rsid w:val="008C24D8"/>
    <w:rsid w:val="00910A08"/>
    <w:rsid w:val="00923CF2"/>
    <w:rsid w:val="0093384A"/>
    <w:rsid w:val="0093482F"/>
    <w:rsid w:val="00937818"/>
    <w:rsid w:val="00950E57"/>
    <w:rsid w:val="00967C31"/>
    <w:rsid w:val="009B4703"/>
    <w:rsid w:val="009D2845"/>
    <w:rsid w:val="009E2143"/>
    <w:rsid w:val="00A10A24"/>
    <w:rsid w:val="00A34D33"/>
    <w:rsid w:val="00A65E0D"/>
    <w:rsid w:val="00A90DC2"/>
    <w:rsid w:val="00A944A0"/>
    <w:rsid w:val="00AC278D"/>
    <w:rsid w:val="00AC4084"/>
    <w:rsid w:val="00AD12D9"/>
    <w:rsid w:val="00B3710C"/>
    <w:rsid w:val="00B473C3"/>
    <w:rsid w:val="00BC75E0"/>
    <w:rsid w:val="00C02C2E"/>
    <w:rsid w:val="00C6732A"/>
    <w:rsid w:val="00CA134D"/>
    <w:rsid w:val="00CB1156"/>
    <w:rsid w:val="00CC0B39"/>
    <w:rsid w:val="00CD5179"/>
    <w:rsid w:val="00D0397F"/>
    <w:rsid w:val="00D20E0C"/>
    <w:rsid w:val="00D314F1"/>
    <w:rsid w:val="00D34E60"/>
    <w:rsid w:val="00D45B70"/>
    <w:rsid w:val="00D831B4"/>
    <w:rsid w:val="00D847BE"/>
    <w:rsid w:val="00DB560E"/>
    <w:rsid w:val="00DC1AFD"/>
    <w:rsid w:val="00DC5EE7"/>
    <w:rsid w:val="00DF0D44"/>
    <w:rsid w:val="00E42E24"/>
    <w:rsid w:val="00E84C1D"/>
    <w:rsid w:val="00EB2974"/>
    <w:rsid w:val="00EB4A90"/>
    <w:rsid w:val="00EB7D21"/>
    <w:rsid w:val="00ED75FA"/>
    <w:rsid w:val="00ED76D7"/>
    <w:rsid w:val="00EE2DFF"/>
    <w:rsid w:val="00F14FC7"/>
    <w:rsid w:val="00F15188"/>
    <w:rsid w:val="00F72D98"/>
    <w:rsid w:val="00F90C3D"/>
    <w:rsid w:val="00FD5779"/>
    <w:rsid w:val="00FF2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BCC38CC"/>
  <w15:chartTrackingRefBased/>
  <w15:docId w15:val="{D583284B-F3BC-4E00-BAF5-CC14C2188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7BE"/>
    <w:pPr>
      <w:widowControl w:val="0"/>
      <w:spacing w:before="0" w:after="0" w:line="240" w:lineRule="auto"/>
      <w:jc w:val="both"/>
    </w:pPr>
    <w:rPr>
      <w:rFonts w:ascii="HG丸ｺﾞｼｯｸM-PRO" w:eastAsia="HG丸ｺﾞｼｯｸM-PRO"/>
      <w:kern w:val="2"/>
      <w:sz w:val="24"/>
      <w:szCs w:val="22"/>
    </w:rPr>
  </w:style>
  <w:style w:type="paragraph" w:styleId="1">
    <w:name w:val="heading 1"/>
    <w:basedOn w:val="a"/>
    <w:next w:val="a"/>
    <w:link w:val="10"/>
    <w:uiPriority w:val="9"/>
    <w:qFormat/>
    <w:rsid w:val="0073547B"/>
    <w:pPr>
      <w:numPr>
        <w:numId w:val="2"/>
      </w:numPr>
      <w:spacing w:line="360" w:lineRule="auto"/>
      <w:ind w:left="420" w:hanging="420"/>
      <w:outlineLvl w:val="0"/>
    </w:pPr>
    <w:rPr>
      <w:b/>
      <w:caps/>
      <w:spacing w:val="15"/>
      <w:sz w:val="28"/>
    </w:rPr>
  </w:style>
  <w:style w:type="paragraph" w:styleId="2">
    <w:name w:val="heading 2"/>
    <w:basedOn w:val="a"/>
    <w:next w:val="a"/>
    <w:link w:val="20"/>
    <w:uiPriority w:val="9"/>
    <w:unhideWhenUsed/>
    <w:qFormat/>
    <w:rsid w:val="00A944A0"/>
    <w:pPr>
      <w:outlineLvl w:val="1"/>
    </w:pPr>
    <w:rPr>
      <w:b/>
      <w:caps/>
      <w:spacing w:val="15"/>
      <w:sz w:val="28"/>
    </w:rPr>
  </w:style>
  <w:style w:type="paragraph" w:styleId="3">
    <w:name w:val="heading 3"/>
    <w:basedOn w:val="a"/>
    <w:next w:val="a"/>
    <w:link w:val="30"/>
    <w:uiPriority w:val="9"/>
    <w:semiHidden/>
    <w:unhideWhenUsed/>
    <w:qFormat/>
    <w:rsid w:val="002255DD"/>
    <w:pPr>
      <w:pBdr>
        <w:top w:val="single" w:sz="6" w:space="2" w:color="4472C4" w:themeColor="accent1"/>
      </w:pBdr>
      <w:spacing w:before="300"/>
      <w:outlineLvl w:val="2"/>
    </w:pPr>
    <w:rPr>
      <w:caps/>
      <w:color w:val="1F3763" w:themeColor="accent1" w:themeShade="7F"/>
      <w:spacing w:val="15"/>
    </w:rPr>
  </w:style>
  <w:style w:type="paragraph" w:styleId="4">
    <w:name w:val="heading 4"/>
    <w:basedOn w:val="a"/>
    <w:next w:val="a"/>
    <w:link w:val="40"/>
    <w:uiPriority w:val="9"/>
    <w:semiHidden/>
    <w:unhideWhenUsed/>
    <w:qFormat/>
    <w:rsid w:val="002255DD"/>
    <w:pPr>
      <w:pBdr>
        <w:top w:val="dotted" w:sz="6" w:space="2" w:color="4472C4" w:themeColor="accent1"/>
      </w:pBdr>
      <w:spacing w:before="200"/>
      <w:outlineLvl w:val="3"/>
    </w:pPr>
    <w:rPr>
      <w:caps/>
      <w:color w:val="2F5496" w:themeColor="accent1" w:themeShade="BF"/>
      <w:spacing w:val="10"/>
    </w:rPr>
  </w:style>
  <w:style w:type="paragraph" w:styleId="5">
    <w:name w:val="heading 5"/>
    <w:basedOn w:val="a"/>
    <w:next w:val="a"/>
    <w:link w:val="50"/>
    <w:uiPriority w:val="9"/>
    <w:semiHidden/>
    <w:unhideWhenUsed/>
    <w:qFormat/>
    <w:rsid w:val="002255DD"/>
    <w:pPr>
      <w:pBdr>
        <w:bottom w:val="single" w:sz="6" w:space="1" w:color="4472C4" w:themeColor="accent1"/>
      </w:pBdr>
      <w:spacing w:before="200"/>
      <w:outlineLvl w:val="4"/>
    </w:pPr>
    <w:rPr>
      <w:caps/>
      <w:color w:val="2F5496" w:themeColor="accent1" w:themeShade="BF"/>
      <w:spacing w:val="10"/>
    </w:rPr>
  </w:style>
  <w:style w:type="paragraph" w:styleId="6">
    <w:name w:val="heading 6"/>
    <w:basedOn w:val="a"/>
    <w:next w:val="a"/>
    <w:link w:val="60"/>
    <w:uiPriority w:val="9"/>
    <w:semiHidden/>
    <w:unhideWhenUsed/>
    <w:qFormat/>
    <w:rsid w:val="002255DD"/>
    <w:pPr>
      <w:pBdr>
        <w:bottom w:val="dotted" w:sz="6" w:space="1" w:color="4472C4" w:themeColor="accent1"/>
      </w:pBdr>
      <w:spacing w:before="200"/>
      <w:outlineLvl w:val="5"/>
    </w:pPr>
    <w:rPr>
      <w:caps/>
      <w:color w:val="2F5496" w:themeColor="accent1" w:themeShade="BF"/>
      <w:spacing w:val="10"/>
    </w:rPr>
  </w:style>
  <w:style w:type="paragraph" w:styleId="7">
    <w:name w:val="heading 7"/>
    <w:basedOn w:val="a"/>
    <w:next w:val="a"/>
    <w:link w:val="70"/>
    <w:uiPriority w:val="9"/>
    <w:semiHidden/>
    <w:unhideWhenUsed/>
    <w:qFormat/>
    <w:rsid w:val="002255DD"/>
    <w:pPr>
      <w:spacing w:before="200"/>
      <w:outlineLvl w:val="6"/>
    </w:pPr>
    <w:rPr>
      <w:caps/>
      <w:color w:val="2F5496" w:themeColor="accent1" w:themeShade="BF"/>
      <w:spacing w:val="10"/>
    </w:rPr>
  </w:style>
  <w:style w:type="paragraph" w:styleId="8">
    <w:name w:val="heading 8"/>
    <w:basedOn w:val="a"/>
    <w:next w:val="a"/>
    <w:link w:val="80"/>
    <w:uiPriority w:val="9"/>
    <w:semiHidden/>
    <w:unhideWhenUsed/>
    <w:qFormat/>
    <w:rsid w:val="002255DD"/>
    <w:pPr>
      <w:spacing w:before="200"/>
      <w:outlineLvl w:val="7"/>
    </w:pPr>
    <w:rPr>
      <w:caps/>
      <w:spacing w:val="10"/>
      <w:sz w:val="18"/>
      <w:szCs w:val="18"/>
    </w:rPr>
  </w:style>
  <w:style w:type="paragraph" w:styleId="9">
    <w:name w:val="heading 9"/>
    <w:basedOn w:val="a"/>
    <w:next w:val="a"/>
    <w:link w:val="90"/>
    <w:uiPriority w:val="9"/>
    <w:semiHidden/>
    <w:unhideWhenUsed/>
    <w:qFormat/>
    <w:rsid w:val="002255DD"/>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3547B"/>
    <w:rPr>
      <w:rFonts w:ascii="HG丸ｺﾞｼｯｸM-PRO" w:eastAsia="HG丸ｺﾞｼｯｸM-PRO"/>
      <w:b/>
      <w:caps/>
      <w:spacing w:val="15"/>
      <w:sz w:val="28"/>
      <w:szCs w:val="22"/>
    </w:rPr>
  </w:style>
  <w:style w:type="character" w:customStyle="1" w:styleId="20">
    <w:name w:val="見出し 2 (文字)"/>
    <w:basedOn w:val="a0"/>
    <w:link w:val="2"/>
    <w:uiPriority w:val="9"/>
    <w:rsid w:val="00A944A0"/>
    <w:rPr>
      <w:rFonts w:ascii="HG丸ｺﾞｼｯｸM-PRO" w:eastAsia="HG丸ｺﾞｼｯｸM-PRO"/>
      <w:b/>
      <w:caps/>
      <w:spacing w:val="15"/>
      <w:kern w:val="2"/>
      <w:sz w:val="28"/>
      <w:szCs w:val="22"/>
    </w:rPr>
  </w:style>
  <w:style w:type="character" w:customStyle="1" w:styleId="30">
    <w:name w:val="見出し 3 (文字)"/>
    <w:basedOn w:val="a0"/>
    <w:link w:val="3"/>
    <w:uiPriority w:val="9"/>
    <w:semiHidden/>
    <w:rsid w:val="002255DD"/>
    <w:rPr>
      <w:caps/>
      <w:color w:val="1F3763" w:themeColor="accent1" w:themeShade="7F"/>
      <w:spacing w:val="15"/>
    </w:rPr>
  </w:style>
  <w:style w:type="character" w:customStyle="1" w:styleId="40">
    <w:name w:val="見出し 4 (文字)"/>
    <w:basedOn w:val="a0"/>
    <w:link w:val="4"/>
    <w:uiPriority w:val="9"/>
    <w:semiHidden/>
    <w:rsid w:val="002255DD"/>
    <w:rPr>
      <w:caps/>
      <w:color w:val="2F5496" w:themeColor="accent1" w:themeShade="BF"/>
      <w:spacing w:val="10"/>
    </w:rPr>
  </w:style>
  <w:style w:type="character" w:customStyle="1" w:styleId="50">
    <w:name w:val="見出し 5 (文字)"/>
    <w:basedOn w:val="a0"/>
    <w:link w:val="5"/>
    <w:uiPriority w:val="9"/>
    <w:semiHidden/>
    <w:rsid w:val="002255DD"/>
    <w:rPr>
      <w:caps/>
      <w:color w:val="2F5496" w:themeColor="accent1" w:themeShade="BF"/>
      <w:spacing w:val="10"/>
    </w:rPr>
  </w:style>
  <w:style w:type="character" w:customStyle="1" w:styleId="60">
    <w:name w:val="見出し 6 (文字)"/>
    <w:basedOn w:val="a0"/>
    <w:link w:val="6"/>
    <w:uiPriority w:val="9"/>
    <w:semiHidden/>
    <w:rsid w:val="002255DD"/>
    <w:rPr>
      <w:caps/>
      <w:color w:val="2F5496" w:themeColor="accent1" w:themeShade="BF"/>
      <w:spacing w:val="10"/>
    </w:rPr>
  </w:style>
  <w:style w:type="character" w:customStyle="1" w:styleId="70">
    <w:name w:val="見出し 7 (文字)"/>
    <w:basedOn w:val="a0"/>
    <w:link w:val="7"/>
    <w:uiPriority w:val="9"/>
    <w:semiHidden/>
    <w:rsid w:val="002255DD"/>
    <w:rPr>
      <w:caps/>
      <w:color w:val="2F5496" w:themeColor="accent1" w:themeShade="BF"/>
      <w:spacing w:val="10"/>
    </w:rPr>
  </w:style>
  <w:style w:type="character" w:customStyle="1" w:styleId="80">
    <w:name w:val="見出し 8 (文字)"/>
    <w:basedOn w:val="a0"/>
    <w:link w:val="8"/>
    <w:uiPriority w:val="9"/>
    <w:semiHidden/>
    <w:rsid w:val="002255DD"/>
    <w:rPr>
      <w:caps/>
      <w:spacing w:val="10"/>
      <w:sz w:val="18"/>
      <w:szCs w:val="18"/>
    </w:rPr>
  </w:style>
  <w:style w:type="character" w:customStyle="1" w:styleId="90">
    <w:name w:val="見出し 9 (文字)"/>
    <w:basedOn w:val="a0"/>
    <w:link w:val="9"/>
    <w:uiPriority w:val="9"/>
    <w:semiHidden/>
    <w:rsid w:val="002255DD"/>
    <w:rPr>
      <w:i/>
      <w:iCs/>
      <w:caps/>
      <w:spacing w:val="10"/>
      <w:sz w:val="18"/>
      <w:szCs w:val="18"/>
    </w:rPr>
  </w:style>
  <w:style w:type="paragraph" w:styleId="a3">
    <w:name w:val="caption"/>
    <w:basedOn w:val="a"/>
    <w:next w:val="a"/>
    <w:uiPriority w:val="35"/>
    <w:semiHidden/>
    <w:unhideWhenUsed/>
    <w:qFormat/>
    <w:rsid w:val="002255DD"/>
    <w:rPr>
      <w:b/>
      <w:bCs/>
      <w:color w:val="2F5496" w:themeColor="accent1" w:themeShade="BF"/>
      <w:sz w:val="16"/>
      <w:szCs w:val="16"/>
    </w:rPr>
  </w:style>
  <w:style w:type="paragraph" w:styleId="a4">
    <w:name w:val="Title"/>
    <w:basedOn w:val="a"/>
    <w:next w:val="a"/>
    <w:link w:val="a5"/>
    <w:uiPriority w:val="10"/>
    <w:qFormat/>
    <w:rsid w:val="002255DD"/>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2255DD"/>
    <w:rPr>
      <w:rFonts w:asciiTheme="majorHAnsi" w:eastAsiaTheme="majorEastAsia" w:hAnsiTheme="majorHAnsi" w:cstheme="majorBidi"/>
      <w:caps/>
      <w:color w:val="4472C4" w:themeColor="accent1"/>
      <w:spacing w:val="10"/>
      <w:sz w:val="52"/>
      <w:szCs w:val="52"/>
    </w:rPr>
  </w:style>
  <w:style w:type="paragraph" w:styleId="a6">
    <w:name w:val="Subtitle"/>
    <w:basedOn w:val="a"/>
    <w:next w:val="a"/>
    <w:link w:val="a7"/>
    <w:uiPriority w:val="11"/>
    <w:qFormat/>
    <w:rsid w:val="002255DD"/>
    <w:pPr>
      <w:spacing w:after="500"/>
    </w:pPr>
    <w:rPr>
      <w:caps/>
      <w:color w:val="595959" w:themeColor="text1" w:themeTint="A6"/>
      <w:spacing w:val="10"/>
      <w:sz w:val="21"/>
      <w:szCs w:val="21"/>
    </w:rPr>
  </w:style>
  <w:style w:type="character" w:customStyle="1" w:styleId="a7">
    <w:name w:val="副題 (文字)"/>
    <w:basedOn w:val="a0"/>
    <w:link w:val="a6"/>
    <w:uiPriority w:val="11"/>
    <w:rsid w:val="002255DD"/>
    <w:rPr>
      <w:caps/>
      <w:color w:val="595959" w:themeColor="text1" w:themeTint="A6"/>
      <w:spacing w:val="10"/>
      <w:sz w:val="21"/>
      <w:szCs w:val="21"/>
    </w:rPr>
  </w:style>
  <w:style w:type="character" w:styleId="a8">
    <w:name w:val="Strong"/>
    <w:uiPriority w:val="22"/>
    <w:qFormat/>
    <w:rsid w:val="002255DD"/>
    <w:rPr>
      <w:b/>
      <w:bCs/>
    </w:rPr>
  </w:style>
  <w:style w:type="character" w:styleId="a9">
    <w:name w:val="Emphasis"/>
    <w:uiPriority w:val="20"/>
    <w:qFormat/>
    <w:rsid w:val="002255DD"/>
    <w:rPr>
      <w:caps/>
      <w:color w:val="1F3763" w:themeColor="accent1" w:themeShade="7F"/>
      <w:spacing w:val="5"/>
    </w:rPr>
  </w:style>
  <w:style w:type="paragraph" w:styleId="aa">
    <w:name w:val="No Spacing"/>
    <w:uiPriority w:val="1"/>
    <w:qFormat/>
    <w:rsid w:val="002255DD"/>
    <w:pPr>
      <w:spacing w:after="0" w:line="240" w:lineRule="auto"/>
    </w:pPr>
  </w:style>
  <w:style w:type="paragraph" w:styleId="ab">
    <w:name w:val="Quote"/>
    <w:basedOn w:val="a"/>
    <w:next w:val="a"/>
    <w:link w:val="ac"/>
    <w:uiPriority w:val="29"/>
    <w:qFormat/>
    <w:rsid w:val="002255DD"/>
    <w:rPr>
      <w:i/>
      <w:iCs/>
      <w:szCs w:val="24"/>
    </w:rPr>
  </w:style>
  <w:style w:type="character" w:customStyle="1" w:styleId="ac">
    <w:name w:val="引用文 (文字)"/>
    <w:basedOn w:val="a0"/>
    <w:link w:val="ab"/>
    <w:uiPriority w:val="29"/>
    <w:rsid w:val="002255DD"/>
    <w:rPr>
      <w:i/>
      <w:iCs/>
      <w:sz w:val="24"/>
      <w:szCs w:val="24"/>
    </w:rPr>
  </w:style>
  <w:style w:type="paragraph" w:styleId="21">
    <w:name w:val="Intense Quote"/>
    <w:basedOn w:val="a"/>
    <w:next w:val="a"/>
    <w:link w:val="22"/>
    <w:uiPriority w:val="30"/>
    <w:qFormat/>
    <w:rsid w:val="002255DD"/>
    <w:pPr>
      <w:spacing w:before="240" w:after="240"/>
      <w:ind w:left="1080" w:right="1080"/>
      <w:jc w:val="center"/>
    </w:pPr>
    <w:rPr>
      <w:color w:val="4472C4" w:themeColor="accent1"/>
      <w:szCs w:val="24"/>
    </w:rPr>
  </w:style>
  <w:style w:type="character" w:customStyle="1" w:styleId="22">
    <w:name w:val="引用文 2 (文字)"/>
    <w:basedOn w:val="a0"/>
    <w:link w:val="21"/>
    <w:uiPriority w:val="30"/>
    <w:rsid w:val="002255DD"/>
    <w:rPr>
      <w:color w:val="4472C4" w:themeColor="accent1"/>
      <w:sz w:val="24"/>
      <w:szCs w:val="24"/>
    </w:rPr>
  </w:style>
  <w:style w:type="character" w:styleId="ad">
    <w:name w:val="Subtle Emphasis"/>
    <w:uiPriority w:val="19"/>
    <w:qFormat/>
    <w:rsid w:val="002255DD"/>
    <w:rPr>
      <w:i/>
      <w:iCs/>
      <w:color w:val="1F3763" w:themeColor="accent1" w:themeShade="7F"/>
    </w:rPr>
  </w:style>
  <w:style w:type="character" w:styleId="23">
    <w:name w:val="Intense Emphasis"/>
    <w:uiPriority w:val="21"/>
    <w:qFormat/>
    <w:rsid w:val="002255DD"/>
    <w:rPr>
      <w:b/>
      <w:bCs/>
      <w:caps/>
      <w:color w:val="1F3763" w:themeColor="accent1" w:themeShade="7F"/>
      <w:spacing w:val="10"/>
    </w:rPr>
  </w:style>
  <w:style w:type="character" w:styleId="ae">
    <w:name w:val="Subtle Reference"/>
    <w:uiPriority w:val="31"/>
    <w:qFormat/>
    <w:rsid w:val="002255DD"/>
    <w:rPr>
      <w:b/>
      <w:bCs/>
      <w:color w:val="4472C4" w:themeColor="accent1"/>
    </w:rPr>
  </w:style>
  <w:style w:type="character" w:styleId="24">
    <w:name w:val="Intense Reference"/>
    <w:uiPriority w:val="32"/>
    <w:qFormat/>
    <w:rsid w:val="002255DD"/>
    <w:rPr>
      <w:b/>
      <w:bCs/>
      <w:i/>
      <w:iCs/>
      <w:caps/>
      <w:color w:val="4472C4" w:themeColor="accent1"/>
    </w:rPr>
  </w:style>
  <w:style w:type="character" w:styleId="af">
    <w:name w:val="Book Title"/>
    <w:uiPriority w:val="33"/>
    <w:qFormat/>
    <w:rsid w:val="002255DD"/>
    <w:rPr>
      <w:b/>
      <w:bCs/>
      <w:i/>
      <w:iCs/>
      <w:spacing w:val="0"/>
    </w:rPr>
  </w:style>
  <w:style w:type="paragraph" w:styleId="af0">
    <w:name w:val="TOC Heading"/>
    <w:basedOn w:val="1"/>
    <w:next w:val="a"/>
    <w:uiPriority w:val="39"/>
    <w:unhideWhenUsed/>
    <w:qFormat/>
    <w:rsid w:val="002255DD"/>
    <w:pPr>
      <w:outlineLvl w:val="9"/>
    </w:pPr>
  </w:style>
  <w:style w:type="paragraph" w:styleId="af1">
    <w:name w:val="header"/>
    <w:basedOn w:val="a"/>
    <w:link w:val="af2"/>
    <w:uiPriority w:val="99"/>
    <w:unhideWhenUsed/>
    <w:rsid w:val="000256DC"/>
    <w:pPr>
      <w:tabs>
        <w:tab w:val="center" w:pos="4252"/>
        <w:tab w:val="right" w:pos="8504"/>
      </w:tabs>
      <w:snapToGrid w:val="0"/>
    </w:pPr>
  </w:style>
  <w:style w:type="character" w:customStyle="1" w:styleId="af2">
    <w:name w:val="ヘッダー (文字)"/>
    <w:basedOn w:val="a0"/>
    <w:link w:val="af1"/>
    <w:uiPriority w:val="99"/>
    <w:rsid w:val="000256DC"/>
    <w:rPr>
      <w:rFonts w:ascii="HG丸ｺﾞｼｯｸM-PRO" w:eastAsia="HG丸ｺﾞｼｯｸM-PRO"/>
      <w:kern w:val="2"/>
      <w:sz w:val="24"/>
      <w:szCs w:val="22"/>
    </w:rPr>
  </w:style>
  <w:style w:type="paragraph" w:styleId="af3">
    <w:name w:val="List Paragraph"/>
    <w:basedOn w:val="a"/>
    <w:uiPriority w:val="34"/>
    <w:qFormat/>
    <w:rsid w:val="00EB4A90"/>
    <w:pPr>
      <w:ind w:left="840"/>
    </w:pPr>
  </w:style>
  <w:style w:type="paragraph" w:styleId="af4">
    <w:name w:val="footer"/>
    <w:basedOn w:val="a"/>
    <w:link w:val="af5"/>
    <w:uiPriority w:val="99"/>
    <w:unhideWhenUsed/>
    <w:rsid w:val="005623E6"/>
    <w:pPr>
      <w:tabs>
        <w:tab w:val="center" w:pos="4252"/>
        <w:tab w:val="right" w:pos="8504"/>
      </w:tabs>
      <w:snapToGrid w:val="0"/>
    </w:pPr>
  </w:style>
  <w:style w:type="character" w:customStyle="1" w:styleId="af5">
    <w:name w:val="フッター (文字)"/>
    <w:basedOn w:val="a0"/>
    <w:link w:val="af4"/>
    <w:uiPriority w:val="99"/>
    <w:rsid w:val="005623E6"/>
    <w:rPr>
      <w:rFonts w:ascii="HG丸ｺﾞｼｯｸM-PRO" w:eastAsia="HG丸ｺﾞｼｯｸM-PRO"/>
      <w:kern w:val="2"/>
      <w:sz w:val="24"/>
      <w:szCs w:val="22"/>
    </w:rPr>
  </w:style>
  <w:style w:type="paragraph" w:styleId="11">
    <w:name w:val="toc 1"/>
    <w:basedOn w:val="a"/>
    <w:next w:val="a"/>
    <w:autoRedefine/>
    <w:uiPriority w:val="39"/>
    <w:unhideWhenUsed/>
    <w:rsid w:val="00937818"/>
    <w:pPr>
      <w:tabs>
        <w:tab w:val="left" w:pos="630"/>
        <w:tab w:val="right" w:leader="dot" w:pos="9174"/>
      </w:tabs>
      <w:spacing w:before="160" w:after="160" w:line="0" w:lineRule="atLeast"/>
    </w:pPr>
  </w:style>
  <w:style w:type="paragraph" w:styleId="25">
    <w:name w:val="toc 2"/>
    <w:basedOn w:val="a"/>
    <w:next w:val="a"/>
    <w:autoRedefine/>
    <w:uiPriority w:val="39"/>
    <w:unhideWhenUsed/>
    <w:rsid w:val="00937818"/>
    <w:pPr>
      <w:tabs>
        <w:tab w:val="left" w:pos="1050"/>
        <w:tab w:val="right" w:leader="dot" w:pos="9174"/>
      </w:tabs>
      <w:spacing w:before="120" w:after="120" w:line="0" w:lineRule="atLeast"/>
      <w:ind w:left="238"/>
    </w:pPr>
  </w:style>
  <w:style w:type="character" w:styleId="af6">
    <w:name w:val="Hyperlink"/>
    <w:basedOn w:val="a0"/>
    <w:uiPriority w:val="99"/>
    <w:unhideWhenUsed/>
    <w:rsid w:val="00937818"/>
    <w:rPr>
      <w:color w:val="0563C1" w:themeColor="hyperlink"/>
      <w:u w:val="single"/>
    </w:rPr>
  </w:style>
  <w:style w:type="paragraph" w:styleId="af7">
    <w:name w:val="Revision"/>
    <w:hidden/>
    <w:uiPriority w:val="99"/>
    <w:semiHidden/>
    <w:rsid w:val="00950E57"/>
    <w:pPr>
      <w:spacing w:before="0" w:after="0" w:line="240" w:lineRule="auto"/>
    </w:pPr>
    <w:rPr>
      <w:rFonts w:ascii="HG丸ｺﾞｼｯｸM-PRO" w:eastAsia="HG丸ｺﾞｼｯｸM-PRO"/>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EDF30-5720-4A17-BE81-47750FEFD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2</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Tachihara Mie</dc:creator>
  <cp:keywords/>
  <dc:description/>
  <cp:lastModifiedBy>割貝　清子／Warigai,Kiyoko</cp:lastModifiedBy>
  <cp:revision>65</cp:revision>
  <cp:lastPrinted>2024-05-15T01:34:00Z</cp:lastPrinted>
  <dcterms:created xsi:type="dcterms:W3CDTF">2022-08-15T04:56:00Z</dcterms:created>
  <dcterms:modified xsi:type="dcterms:W3CDTF">2024-05-15T05:30:00Z</dcterms:modified>
</cp:coreProperties>
</file>